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377A26" w14:textId="77777777" w:rsidR="00E81921" w:rsidRPr="00F37436" w:rsidRDefault="00E81921" w:rsidP="00E81921">
      <w:pPr>
        <w:shd w:val="clear" w:color="auto" w:fill="548DD4"/>
        <w:spacing w:before="100" w:beforeAutospacing="1" w:after="0" w:line="336" w:lineRule="atLeast"/>
        <w:jc w:val="center"/>
        <w:rPr>
          <w:rFonts w:ascii="Verdana" w:eastAsia="Times New Roman" w:hAnsi="Verdana"/>
          <w:b/>
          <w:color w:val="FFFFFF"/>
          <w:sz w:val="32"/>
          <w:szCs w:val="32"/>
          <w:lang w:eastAsia="en-GB"/>
        </w:rPr>
      </w:pPr>
      <w:proofErr w:type="gramStart"/>
      <w:r w:rsidRPr="008070F8">
        <w:rPr>
          <w:rFonts w:ascii="Verdana" w:eastAsia="Times New Roman" w:hAnsi="Verdana"/>
          <w:b/>
          <w:color w:val="FFFFFF"/>
          <w:sz w:val="32"/>
          <w:szCs w:val="32"/>
          <w:lang w:eastAsia="en-GB"/>
        </w:rPr>
        <w:t>Pharmacy</w:t>
      </w:r>
      <w:r>
        <w:rPr>
          <w:rFonts w:ascii="Verdana" w:eastAsia="Times New Roman" w:hAnsi="Verdana"/>
          <w:b/>
          <w:color w:val="FFFFFF"/>
          <w:sz w:val="24"/>
          <w:szCs w:val="24"/>
          <w:lang w:eastAsia="en-GB"/>
        </w:rPr>
        <w:t xml:space="preserve">  </w:t>
      </w:r>
      <w:r w:rsidRPr="00F37436">
        <w:rPr>
          <w:rFonts w:ascii="Verdana" w:eastAsia="Times New Roman" w:hAnsi="Verdana"/>
          <w:b/>
          <w:color w:val="FFFFFF"/>
          <w:sz w:val="32"/>
          <w:szCs w:val="32"/>
          <w:lang w:eastAsia="en-GB"/>
        </w:rPr>
        <w:t>Submission</w:t>
      </w:r>
      <w:proofErr w:type="gramEnd"/>
      <w:r w:rsidRPr="00F37436">
        <w:rPr>
          <w:rFonts w:ascii="Verdana" w:eastAsia="Times New Roman" w:hAnsi="Verdana"/>
          <w:b/>
          <w:color w:val="FFFFFF"/>
          <w:sz w:val="32"/>
          <w:szCs w:val="32"/>
          <w:lang w:eastAsia="en-GB"/>
        </w:rPr>
        <w:t xml:space="preserve"> Dates to ensure </w:t>
      </w:r>
      <w:r>
        <w:rPr>
          <w:rFonts w:ascii="Verdana" w:eastAsia="Times New Roman" w:hAnsi="Verdana"/>
          <w:b/>
          <w:color w:val="FFFFFF"/>
          <w:sz w:val="32"/>
          <w:szCs w:val="32"/>
          <w:lang w:eastAsia="en-GB"/>
        </w:rPr>
        <w:t>F</w:t>
      </w:r>
      <w:r w:rsidRPr="00F37436">
        <w:rPr>
          <w:rFonts w:ascii="Verdana" w:eastAsia="Times New Roman" w:hAnsi="Verdana"/>
          <w:b/>
          <w:color w:val="FFFFFF"/>
          <w:sz w:val="32"/>
          <w:szCs w:val="32"/>
          <w:lang w:eastAsia="en-GB"/>
        </w:rPr>
        <w:t>ull Remuneration</w:t>
      </w:r>
    </w:p>
    <w:tbl>
      <w:tblPr>
        <w:tblpPr w:leftFromText="180" w:rightFromText="180" w:vertAnchor="page" w:horzAnchor="margin" w:tblpY="2001"/>
        <w:tblW w:w="144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5"/>
        <w:gridCol w:w="4375"/>
        <w:gridCol w:w="6178"/>
        <w:gridCol w:w="827"/>
      </w:tblGrid>
      <w:tr w:rsidR="00E81921" w:rsidRPr="0034645D" w14:paraId="2FFF5068" w14:textId="77777777" w:rsidTr="00C30472">
        <w:tc>
          <w:tcPr>
            <w:tcW w:w="3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4F81BD"/>
          </w:tcPr>
          <w:p w14:paraId="7D55D972" w14:textId="77777777" w:rsidR="00E81921" w:rsidRPr="0034645D" w:rsidRDefault="00E81921" w:rsidP="00C30472">
            <w:pPr>
              <w:spacing w:after="0" w:line="240" w:lineRule="auto"/>
              <w:jc w:val="center"/>
              <w:rPr>
                <w:rFonts w:ascii="Verdana" w:hAnsi="Verdana"/>
                <w:b/>
                <w:bCs/>
                <w:color w:val="FFFFFF"/>
                <w:sz w:val="32"/>
                <w:szCs w:val="32"/>
              </w:rPr>
            </w:pPr>
            <w:r w:rsidRPr="0034645D">
              <w:rPr>
                <w:rFonts w:ascii="Verdana" w:hAnsi="Verdana"/>
                <w:b/>
                <w:bCs/>
                <w:color w:val="FFFFFF"/>
                <w:sz w:val="32"/>
                <w:szCs w:val="32"/>
              </w:rPr>
              <w:t>Contractor</w:t>
            </w:r>
          </w:p>
          <w:p w14:paraId="6183DBDB" w14:textId="77777777" w:rsidR="00E81921" w:rsidRPr="0034645D" w:rsidRDefault="00E81921" w:rsidP="00C30472">
            <w:pPr>
              <w:spacing w:after="0" w:line="240" w:lineRule="auto"/>
              <w:rPr>
                <w:rFonts w:ascii="Verdana" w:hAnsi="Verdana"/>
                <w:b/>
                <w:bCs/>
                <w:color w:val="FFFFFF"/>
                <w:sz w:val="32"/>
                <w:szCs w:val="32"/>
              </w:rPr>
            </w:pPr>
          </w:p>
        </w:tc>
        <w:tc>
          <w:tcPr>
            <w:tcW w:w="4375" w:type="dxa"/>
            <w:tcBorders>
              <w:top w:val="single" w:sz="1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4F81BD"/>
          </w:tcPr>
          <w:p w14:paraId="1A963AB3" w14:textId="77777777" w:rsidR="00E81921" w:rsidRPr="0034645D" w:rsidRDefault="00E81921" w:rsidP="00C30472">
            <w:pPr>
              <w:spacing w:after="0" w:line="240" w:lineRule="auto"/>
              <w:jc w:val="center"/>
              <w:rPr>
                <w:rFonts w:ascii="Verdana" w:hAnsi="Verdana"/>
                <w:b/>
                <w:bCs/>
                <w:color w:val="FFFFFF"/>
                <w:sz w:val="32"/>
                <w:szCs w:val="32"/>
              </w:rPr>
            </w:pPr>
            <w:r w:rsidRPr="0034645D">
              <w:rPr>
                <w:rFonts w:ascii="Verdana" w:hAnsi="Verdana"/>
                <w:b/>
                <w:bCs/>
                <w:color w:val="FFFFFF"/>
                <w:sz w:val="32"/>
                <w:szCs w:val="32"/>
              </w:rPr>
              <w:t>Despatched by</w:t>
            </w:r>
          </w:p>
        </w:tc>
        <w:tc>
          <w:tcPr>
            <w:tcW w:w="6178" w:type="dxa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4F81BD"/>
          </w:tcPr>
          <w:p w14:paraId="1056AC36" w14:textId="77777777" w:rsidR="00E81921" w:rsidRPr="0034645D" w:rsidRDefault="00E81921" w:rsidP="00C30472">
            <w:pPr>
              <w:spacing w:after="0" w:line="240" w:lineRule="auto"/>
              <w:jc w:val="center"/>
              <w:rPr>
                <w:rFonts w:ascii="Verdana" w:hAnsi="Verdana"/>
                <w:b/>
                <w:bCs/>
                <w:color w:val="FFFFFF"/>
                <w:sz w:val="32"/>
                <w:szCs w:val="32"/>
              </w:rPr>
            </w:pPr>
            <w:r w:rsidRPr="0034645D">
              <w:rPr>
                <w:rFonts w:ascii="Verdana" w:hAnsi="Verdana"/>
                <w:b/>
                <w:bCs/>
                <w:color w:val="FFFFFF"/>
                <w:sz w:val="32"/>
                <w:szCs w:val="32"/>
              </w:rPr>
              <w:t>Arrive No later than</w:t>
            </w:r>
          </w:p>
        </w:tc>
        <w:tc>
          <w:tcPr>
            <w:tcW w:w="827" w:type="dxa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4F81BD"/>
          </w:tcPr>
          <w:p w14:paraId="68195C85" w14:textId="77777777" w:rsidR="00E81921" w:rsidRPr="00B505C5" w:rsidRDefault="00E81921" w:rsidP="00C30472">
            <w:pPr>
              <w:spacing w:after="0" w:line="240" w:lineRule="auto"/>
              <w:jc w:val="center"/>
              <w:rPr>
                <w:rFonts w:ascii="Verdana" w:hAnsi="Verdana"/>
                <w:b/>
                <w:bCs/>
                <w:color w:val="FFFFFF"/>
                <w:sz w:val="32"/>
                <w:szCs w:val="32"/>
                <w:highlight w:val="yellow"/>
              </w:rPr>
            </w:pPr>
          </w:p>
        </w:tc>
      </w:tr>
      <w:tr w:rsidR="00E81921" w:rsidRPr="0034645D" w14:paraId="4D41F98B" w14:textId="77777777" w:rsidTr="00C30472">
        <w:tc>
          <w:tcPr>
            <w:tcW w:w="3045" w:type="dxa"/>
            <w:shd w:val="clear" w:color="auto" w:fill="4F81BD"/>
          </w:tcPr>
          <w:p w14:paraId="70BC6372" w14:textId="77777777" w:rsidR="00E81921" w:rsidRPr="0034645D" w:rsidRDefault="00E81921" w:rsidP="00C30472">
            <w:pPr>
              <w:spacing w:after="0" w:line="240" w:lineRule="auto"/>
              <w:rPr>
                <w:rFonts w:ascii="Verdana" w:hAnsi="Verdana"/>
                <w:b/>
                <w:bCs/>
                <w:color w:val="FFFFFF"/>
                <w:sz w:val="32"/>
                <w:szCs w:val="32"/>
              </w:rPr>
            </w:pPr>
            <w:r w:rsidRPr="0034645D">
              <w:rPr>
                <w:rFonts w:ascii="Verdana" w:hAnsi="Verdana"/>
                <w:b/>
                <w:bCs/>
                <w:color w:val="FFFFFF"/>
                <w:sz w:val="32"/>
                <w:szCs w:val="32"/>
              </w:rPr>
              <w:t>Community Pharmacy</w:t>
            </w:r>
          </w:p>
        </w:tc>
        <w:tc>
          <w:tcPr>
            <w:tcW w:w="4375" w:type="dxa"/>
          </w:tcPr>
          <w:p w14:paraId="063FF910" w14:textId="77777777" w:rsidR="00E81921" w:rsidRPr="0034645D" w:rsidRDefault="00E81921" w:rsidP="00C30472">
            <w:pPr>
              <w:spacing w:after="0" w:line="240" w:lineRule="auto"/>
              <w:rPr>
                <w:rFonts w:ascii="Verdana" w:hAnsi="Verdana"/>
                <w:sz w:val="32"/>
                <w:szCs w:val="32"/>
              </w:rPr>
            </w:pPr>
            <w:r w:rsidRPr="0034645D">
              <w:rPr>
                <w:rStyle w:val="Strong"/>
                <w:rFonts w:ascii="Verdana" w:hAnsi="Verdana"/>
                <w:color w:val="000000"/>
                <w:sz w:val="32"/>
                <w:szCs w:val="32"/>
              </w:rPr>
              <w:t xml:space="preserve">5th </w:t>
            </w:r>
            <w:r w:rsidRPr="0034645D">
              <w:rPr>
                <w:rFonts w:ascii="Verdana" w:hAnsi="Verdana"/>
                <w:color w:val="000000"/>
                <w:sz w:val="32"/>
                <w:szCs w:val="32"/>
              </w:rPr>
              <w:t>(</w:t>
            </w:r>
            <w:r>
              <w:rPr>
                <w:rFonts w:ascii="Verdana" w:hAnsi="Verdana"/>
                <w:color w:val="000000"/>
                <w:sz w:val="32"/>
                <w:szCs w:val="32"/>
              </w:rPr>
              <w:t>working</w:t>
            </w:r>
            <w:r w:rsidRPr="0034645D">
              <w:rPr>
                <w:rFonts w:ascii="Verdana" w:hAnsi="Verdana"/>
                <w:color w:val="000000"/>
                <w:sz w:val="32"/>
                <w:szCs w:val="32"/>
              </w:rPr>
              <w:t xml:space="preserve">) Day </w:t>
            </w:r>
            <w:proofErr w:type="gramStart"/>
            <w:r w:rsidRPr="0034645D">
              <w:rPr>
                <w:rFonts w:ascii="Verdana" w:hAnsi="Verdana"/>
                <w:color w:val="000000"/>
                <w:sz w:val="32"/>
                <w:szCs w:val="32"/>
              </w:rPr>
              <w:t>Of</w:t>
            </w:r>
            <w:proofErr w:type="gramEnd"/>
            <w:r w:rsidRPr="0034645D">
              <w:rPr>
                <w:rFonts w:ascii="Verdana" w:hAnsi="Verdana"/>
                <w:color w:val="000000"/>
                <w:sz w:val="32"/>
                <w:szCs w:val="32"/>
              </w:rPr>
              <w:t xml:space="preserve"> The Month</w:t>
            </w:r>
          </w:p>
        </w:tc>
        <w:tc>
          <w:tcPr>
            <w:tcW w:w="6178" w:type="dxa"/>
          </w:tcPr>
          <w:p w14:paraId="5F429CF9" w14:textId="77777777" w:rsidR="00E81921" w:rsidRPr="0034645D" w:rsidRDefault="00E81921" w:rsidP="00C30472">
            <w:pPr>
              <w:spacing w:after="100" w:line="336" w:lineRule="atLeast"/>
              <w:rPr>
                <w:rFonts w:ascii="Verdana" w:eastAsia="Times New Roman" w:hAnsi="Verdana"/>
                <w:b/>
                <w:bCs/>
                <w:color w:val="000000"/>
                <w:sz w:val="32"/>
                <w:szCs w:val="32"/>
                <w:lang w:eastAsia="en-GB"/>
              </w:rPr>
            </w:pPr>
            <w:r>
              <w:rPr>
                <w:rStyle w:val="Strong"/>
                <w:rFonts w:ascii="Verdana" w:hAnsi="Verdana"/>
                <w:color w:val="000000"/>
                <w:sz w:val="32"/>
                <w:szCs w:val="32"/>
              </w:rPr>
              <w:t>8</w:t>
            </w:r>
            <w:r w:rsidRPr="0034645D">
              <w:rPr>
                <w:rStyle w:val="Strong"/>
                <w:rFonts w:ascii="Verdana" w:hAnsi="Verdana"/>
                <w:color w:val="000000"/>
                <w:sz w:val="32"/>
                <w:szCs w:val="32"/>
              </w:rPr>
              <w:t xml:space="preserve">th </w:t>
            </w:r>
            <w:r w:rsidRPr="0034645D">
              <w:rPr>
                <w:rFonts w:ascii="Verdana" w:hAnsi="Verdana"/>
                <w:color w:val="000000"/>
                <w:sz w:val="32"/>
                <w:szCs w:val="32"/>
              </w:rPr>
              <w:t>(</w:t>
            </w:r>
            <w:r>
              <w:rPr>
                <w:rFonts w:ascii="Verdana" w:hAnsi="Verdana"/>
                <w:color w:val="000000"/>
                <w:sz w:val="32"/>
                <w:szCs w:val="32"/>
              </w:rPr>
              <w:t>working</w:t>
            </w:r>
            <w:r w:rsidRPr="0034645D">
              <w:rPr>
                <w:rFonts w:ascii="Verdana" w:hAnsi="Verdana"/>
                <w:color w:val="000000"/>
                <w:sz w:val="32"/>
                <w:szCs w:val="32"/>
              </w:rPr>
              <w:t xml:space="preserve">) Day </w:t>
            </w:r>
            <w:proofErr w:type="gramStart"/>
            <w:r w:rsidRPr="0034645D">
              <w:rPr>
                <w:rFonts w:ascii="Verdana" w:hAnsi="Verdana"/>
                <w:color w:val="000000"/>
                <w:sz w:val="32"/>
                <w:szCs w:val="32"/>
              </w:rPr>
              <w:t>Of</w:t>
            </w:r>
            <w:proofErr w:type="gramEnd"/>
            <w:r w:rsidRPr="0034645D">
              <w:rPr>
                <w:rFonts w:ascii="Verdana" w:hAnsi="Verdana"/>
                <w:color w:val="000000"/>
                <w:sz w:val="32"/>
                <w:szCs w:val="32"/>
              </w:rPr>
              <w:t xml:space="preserve"> The Month</w:t>
            </w:r>
          </w:p>
        </w:tc>
        <w:tc>
          <w:tcPr>
            <w:tcW w:w="827" w:type="dxa"/>
          </w:tcPr>
          <w:p w14:paraId="198CE536" w14:textId="77777777" w:rsidR="00E81921" w:rsidRPr="00A744BB" w:rsidRDefault="00E81921" w:rsidP="00C30472">
            <w:pPr>
              <w:spacing w:after="0" w:line="240" w:lineRule="auto"/>
              <w:rPr>
                <w:rFonts w:ascii="Verdana" w:hAnsi="Verdana"/>
                <w:sz w:val="32"/>
                <w:szCs w:val="32"/>
                <w:highlight w:val="red"/>
              </w:rPr>
            </w:pPr>
          </w:p>
        </w:tc>
      </w:tr>
    </w:tbl>
    <w:p w14:paraId="5D0F4140" w14:textId="77777777" w:rsidR="00E81921" w:rsidRDefault="00E81921" w:rsidP="00E81921">
      <w:pPr>
        <w:shd w:val="clear" w:color="auto" w:fill="FFFFFF"/>
        <w:spacing w:before="100" w:beforeAutospacing="1" w:after="0" w:line="336" w:lineRule="atLeast"/>
        <w:rPr>
          <w:rFonts w:ascii="Verdana" w:eastAsia="Times New Roman" w:hAnsi="Verdana"/>
          <w:color w:val="000000"/>
          <w:sz w:val="24"/>
          <w:szCs w:val="24"/>
          <w:lang w:eastAsia="en-GB"/>
        </w:rPr>
      </w:pPr>
    </w:p>
    <w:p w14:paraId="2D470B9E" w14:textId="77777777" w:rsidR="00E81921" w:rsidRPr="00970ABB" w:rsidRDefault="00E81921" w:rsidP="00E81921">
      <w:pPr>
        <w:shd w:val="clear" w:color="auto" w:fill="FFFFFF"/>
        <w:spacing w:before="100" w:beforeAutospacing="1" w:after="0" w:line="336" w:lineRule="atLeast"/>
        <w:rPr>
          <w:rFonts w:ascii="Verdana" w:eastAsia="Times New Roman" w:hAnsi="Verdana"/>
          <w:color w:val="000000"/>
          <w:sz w:val="24"/>
          <w:szCs w:val="24"/>
          <w:lang w:eastAsia="en-GB"/>
        </w:rPr>
      </w:pPr>
      <w:r w:rsidRPr="00D303B2">
        <w:rPr>
          <w:rFonts w:ascii="Verdana" w:eastAsia="Times New Roman" w:hAnsi="Verdana"/>
          <w:color w:val="000000"/>
          <w:sz w:val="24"/>
          <w:szCs w:val="24"/>
          <w:lang w:eastAsia="en-GB"/>
        </w:rPr>
        <w:t>All prescriptions must b</w:t>
      </w:r>
      <w:r w:rsidRPr="00970ABB">
        <w:rPr>
          <w:rFonts w:ascii="Verdana" w:eastAsia="Times New Roman" w:hAnsi="Verdana"/>
          <w:color w:val="000000"/>
          <w:sz w:val="24"/>
          <w:szCs w:val="24"/>
          <w:lang w:eastAsia="en-GB"/>
        </w:rPr>
        <w:t>e despatched to our Document Scanning</w:t>
      </w:r>
      <w:r w:rsidRPr="00D303B2">
        <w:rPr>
          <w:rFonts w:ascii="Verdana" w:eastAsia="Times New Roman" w:hAnsi="Verdana"/>
          <w:color w:val="000000"/>
          <w:sz w:val="24"/>
          <w:szCs w:val="24"/>
          <w:lang w:eastAsia="en-GB"/>
        </w:rPr>
        <w:t xml:space="preserve"> Department</w:t>
      </w:r>
      <w:r>
        <w:rPr>
          <w:rFonts w:ascii="Verdana" w:eastAsia="Times New Roman" w:hAnsi="Verdana"/>
          <w:color w:val="000000"/>
          <w:sz w:val="24"/>
          <w:szCs w:val="24"/>
          <w:lang w:eastAsia="en-GB"/>
        </w:rPr>
        <w:t xml:space="preserve"> (Prescription Registration)</w:t>
      </w:r>
      <w:r w:rsidRPr="00D303B2">
        <w:rPr>
          <w:rFonts w:ascii="Verdana" w:eastAsia="Times New Roman" w:hAnsi="Verdana"/>
          <w:color w:val="000000"/>
          <w:sz w:val="24"/>
          <w:szCs w:val="24"/>
          <w:lang w:eastAsia="en-GB"/>
        </w:rPr>
        <w:t xml:space="preserve"> not later than the</w:t>
      </w:r>
      <w:r>
        <w:rPr>
          <w:rFonts w:ascii="Verdana" w:eastAsia="Times New Roman" w:hAnsi="Verdana"/>
          <w:color w:val="000000"/>
          <w:sz w:val="24"/>
          <w:szCs w:val="24"/>
          <w:lang w:eastAsia="en-GB"/>
        </w:rPr>
        <w:t xml:space="preserve"> </w:t>
      </w:r>
      <w:r w:rsidRPr="008070F8">
        <w:rPr>
          <w:rFonts w:ascii="Verdana" w:eastAsia="Times New Roman" w:hAnsi="Verdana"/>
          <w:color w:val="000000"/>
          <w:sz w:val="24"/>
          <w:szCs w:val="24"/>
          <w:highlight w:val="yellow"/>
          <w:lang w:eastAsia="en-GB"/>
        </w:rPr>
        <w:t>*</w:t>
      </w:r>
      <w:r w:rsidRPr="00970ABB">
        <w:rPr>
          <w:rFonts w:ascii="Verdana" w:eastAsia="Times New Roman" w:hAnsi="Verdana"/>
          <w:b/>
          <w:bCs/>
          <w:color w:val="000000"/>
          <w:sz w:val="24"/>
          <w:szCs w:val="24"/>
          <w:lang w:eastAsia="en-GB"/>
        </w:rPr>
        <w:t>5th</w:t>
      </w:r>
      <w:r w:rsidRPr="00D303B2">
        <w:rPr>
          <w:rFonts w:ascii="Verdana" w:eastAsia="Times New Roman" w:hAnsi="Verdana"/>
          <w:color w:val="000000"/>
          <w:sz w:val="24"/>
          <w:szCs w:val="24"/>
          <w:lang w:eastAsia="en-GB"/>
        </w:rPr>
        <w:t xml:space="preserve"> (</w:t>
      </w:r>
      <w:r>
        <w:rPr>
          <w:rFonts w:ascii="Verdana" w:eastAsia="Times New Roman" w:hAnsi="Verdana"/>
          <w:color w:val="000000"/>
          <w:sz w:val="24"/>
          <w:szCs w:val="24"/>
          <w:lang w:eastAsia="en-GB"/>
        </w:rPr>
        <w:t>working</w:t>
      </w:r>
      <w:r w:rsidRPr="00D303B2">
        <w:rPr>
          <w:rFonts w:ascii="Verdana" w:eastAsia="Times New Roman" w:hAnsi="Verdana"/>
          <w:color w:val="000000"/>
          <w:sz w:val="24"/>
          <w:szCs w:val="24"/>
          <w:lang w:eastAsia="en-GB"/>
        </w:rPr>
        <w:t xml:space="preserve">) day of each month to </w:t>
      </w:r>
      <w:r w:rsidRPr="00970ABB">
        <w:rPr>
          <w:rFonts w:ascii="Verdana" w:eastAsia="Times New Roman" w:hAnsi="Verdana"/>
          <w:color w:val="000000"/>
          <w:sz w:val="24"/>
          <w:szCs w:val="24"/>
          <w:lang w:eastAsia="en-GB"/>
        </w:rPr>
        <w:t xml:space="preserve">reach us by the </w:t>
      </w:r>
      <w:r w:rsidRPr="003A5952">
        <w:rPr>
          <w:rFonts w:ascii="Verdana" w:eastAsia="Times New Roman" w:hAnsi="Verdana"/>
          <w:b/>
          <w:bCs/>
          <w:color w:val="000000"/>
          <w:sz w:val="24"/>
          <w:szCs w:val="24"/>
          <w:lang w:eastAsia="en-GB"/>
        </w:rPr>
        <w:t>8</w:t>
      </w:r>
      <w:r w:rsidRPr="00970ABB">
        <w:rPr>
          <w:rFonts w:ascii="Verdana" w:eastAsia="Times New Roman" w:hAnsi="Verdana"/>
          <w:color w:val="000000"/>
          <w:sz w:val="24"/>
          <w:szCs w:val="24"/>
          <w:vertAlign w:val="superscript"/>
          <w:lang w:eastAsia="en-GB"/>
        </w:rPr>
        <w:t>th</w:t>
      </w:r>
      <w:r w:rsidRPr="00970ABB">
        <w:rPr>
          <w:rFonts w:ascii="Verdana" w:eastAsia="Times New Roman" w:hAnsi="Verdana"/>
          <w:color w:val="000000"/>
          <w:sz w:val="24"/>
          <w:szCs w:val="24"/>
          <w:lang w:eastAsia="en-GB"/>
        </w:rPr>
        <w:t xml:space="preserve"> (</w:t>
      </w:r>
      <w:r>
        <w:rPr>
          <w:rFonts w:ascii="Verdana" w:eastAsia="Times New Roman" w:hAnsi="Verdana"/>
          <w:color w:val="000000"/>
          <w:sz w:val="24"/>
          <w:szCs w:val="24"/>
          <w:lang w:eastAsia="en-GB"/>
        </w:rPr>
        <w:t>working</w:t>
      </w:r>
      <w:r w:rsidRPr="00970ABB">
        <w:rPr>
          <w:rFonts w:ascii="Verdana" w:eastAsia="Times New Roman" w:hAnsi="Verdana"/>
          <w:color w:val="000000"/>
          <w:sz w:val="24"/>
          <w:szCs w:val="24"/>
          <w:lang w:eastAsia="en-GB"/>
        </w:rPr>
        <w:t xml:space="preserve">) day of the month </w:t>
      </w:r>
      <w:r>
        <w:rPr>
          <w:rFonts w:ascii="Verdana" w:eastAsia="Times New Roman" w:hAnsi="Verdana"/>
          <w:color w:val="000000"/>
          <w:sz w:val="24"/>
          <w:szCs w:val="24"/>
          <w:lang w:eastAsia="en-GB"/>
        </w:rPr>
        <w:t>so</w:t>
      </w:r>
      <w:r w:rsidRPr="00D303B2">
        <w:rPr>
          <w:rFonts w:ascii="Verdana" w:eastAsia="Times New Roman" w:hAnsi="Verdana"/>
          <w:color w:val="000000"/>
          <w:sz w:val="24"/>
          <w:szCs w:val="24"/>
          <w:lang w:eastAsia="en-GB"/>
        </w:rPr>
        <w:t xml:space="preserve"> that processing is </w:t>
      </w:r>
      <w:r w:rsidRPr="00970ABB">
        <w:rPr>
          <w:rFonts w:ascii="Verdana" w:eastAsia="Times New Roman" w:hAnsi="Verdana"/>
          <w:color w:val="000000"/>
          <w:sz w:val="24"/>
          <w:szCs w:val="24"/>
          <w:lang w:eastAsia="en-GB"/>
        </w:rPr>
        <w:t xml:space="preserve">completed </w:t>
      </w:r>
      <w:r>
        <w:rPr>
          <w:rFonts w:ascii="Verdana" w:eastAsia="Times New Roman" w:hAnsi="Verdana"/>
          <w:color w:val="000000"/>
          <w:sz w:val="24"/>
          <w:szCs w:val="24"/>
          <w:lang w:eastAsia="en-GB"/>
        </w:rPr>
        <w:t>to ensure timely payments.</w:t>
      </w:r>
    </w:p>
    <w:p w14:paraId="19957E4C" w14:textId="77777777" w:rsidR="00E81921" w:rsidRDefault="00E81921" w:rsidP="00E81921">
      <w:pPr>
        <w:shd w:val="clear" w:color="auto" w:fill="FFFFFF"/>
        <w:spacing w:before="100" w:beforeAutospacing="1" w:after="0" w:line="336" w:lineRule="atLeast"/>
        <w:rPr>
          <w:rFonts w:ascii="Verdana" w:eastAsia="Times New Roman" w:hAnsi="Verdana"/>
          <w:b/>
          <w:color w:val="000000"/>
          <w:sz w:val="24"/>
          <w:szCs w:val="24"/>
          <w:lang w:eastAsia="en-GB"/>
        </w:rPr>
      </w:pPr>
      <w:r w:rsidRPr="00970ABB">
        <w:rPr>
          <w:rFonts w:ascii="Verdana" w:eastAsia="Times New Roman" w:hAnsi="Verdana"/>
          <w:b/>
          <w:color w:val="000000"/>
          <w:sz w:val="24"/>
          <w:szCs w:val="24"/>
          <w:lang w:eastAsia="en-GB"/>
        </w:rPr>
        <w:t xml:space="preserve">We cannot guarantee an advance payment for accounts that arrive later than the </w:t>
      </w:r>
      <w:r>
        <w:rPr>
          <w:rFonts w:ascii="Verdana" w:eastAsia="Times New Roman" w:hAnsi="Verdana"/>
          <w:b/>
          <w:color w:val="000000"/>
          <w:sz w:val="24"/>
          <w:szCs w:val="24"/>
          <w:lang w:eastAsia="en-GB"/>
        </w:rPr>
        <w:t>8</w:t>
      </w:r>
      <w:r w:rsidRPr="00970ABB">
        <w:rPr>
          <w:rFonts w:ascii="Verdana" w:eastAsia="Times New Roman" w:hAnsi="Verdana"/>
          <w:b/>
          <w:color w:val="000000"/>
          <w:sz w:val="24"/>
          <w:szCs w:val="24"/>
          <w:vertAlign w:val="superscript"/>
          <w:lang w:eastAsia="en-GB"/>
        </w:rPr>
        <w:t>th</w:t>
      </w:r>
      <w:r w:rsidRPr="00970ABB">
        <w:rPr>
          <w:rFonts w:ascii="Verdana" w:eastAsia="Times New Roman" w:hAnsi="Verdana"/>
          <w:b/>
          <w:color w:val="000000"/>
          <w:sz w:val="24"/>
          <w:szCs w:val="24"/>
          <w:lang w:eastAsia="en-GB"/>
        </w:rPr>
        <w:t xml:space="preserve"> </w:t>
      </w:r>
      <w:r>
        <w:rPr>
          <w:rFonts w:ascii="Verdana" w:eastAsia="Times New Roman" w:hAnsi="Verdana"/>
          <w:b/>
          <w:color w:val="000000"/>
          <w:sz w:val="24"/>
          <w:szCs w:val="24"/>
          <w:lang w:eastAsia="en-GB"/>
        </w:rPr>
        <w:t>working</w:t>
      </w:r>
      <w:r w:rsidRPr="00970ABB">
        <w:rPr>
          <w:rFonts w:ascii="Verdana" w:eastAsia="Times New Roman" w:hAnsi="Verdana"/>
          <w:b/>
          <w:color w:val="000000"/>
          <w:sz w:val="24"/>
          <w:szCs w:val="24"/>
          <w:lang w:eastAsia="en-GB"/>
        </w:rPr>
        <w:t xml:space="preserve"> day of the month. </w:t>
      </w:r>
    </w:p>
    <w:p w14:paraId="171AF18B" w14:textId="77777777" w:rsidR="00E81921" w:rsidRPr="00D303B2" w:rsidRDefault="00E81921" w:rsidP="00E81921">
      <w:pPr>
        <w:shd w:val="clear" w:color="auto" w:fill="FFFFFF"/>
        <w:spacing w:before="100" w:beforeAutospacing="1" w:after="0" w:line="336" w:lineRule="atLeast"/>
        <w:rPr>
          <w:rFonts w:ascii="Verdana" w:eastAsia="Times New Roman" w:hAnsi="Verdana"/>
          <w:b/>
          <w:color w:val="000000"/>
          <w:sz w:val="24"/>
          <w:szCs w:val="24"/>
          <w:lang w:eastAsia="en-GB"/>
        </w:rPr>
      </w:pPr>
      <w:r>
        <w:rPr>
          <w:rFonts w:ascii="Verdana" w:eastAsia="Times New Roman" w:hAnsi="Verdana"/>
          <w:b/>
          <w:color w:val="000000"/>
          <w:sz w:val="24"/>
          <w:szCs w:val="24"/>
          <w:lang w:eastAsia="en-GB"/>
        </w:rPr>
        <w:t>Any difficulties complying with these dates please contact the Document Scanning Team for assistance on 02920 904032</w:t>
      </w:r>
    </w:p>
    <w:p w14:paraId="7FB1235B" w14:textId="77777777" w:rsidR="00E81921" w:rsidRDefault="00E81921" w:rsidP="00E81921">
      <w:pPr>
        <w:rPr>
          <w:b/>
          <w:sz w:val="24"/>
          <w:szCs w:val="24"/>
        </w:rPr>
      </w:pPr>
    </w:p>
    <w:p w14:paraId="49A64D4C" w14:textId="77777777" w:rsidR="00E81921" w:rsidRDefault="00E81921" w:rsidP="00E81921">
      <w:pPr>
        <w:ind w:left="851" w:right="-359"/>
        <w:rPr>
          <w:b/>
          <w:sz w:val="24"/>
          <w:szCs w:val="24"/>
        </w:rPr>
      </w:pPr>
    </w:p>
    <w:p w14:paraId="0BF0448A" w14:textId="77777777" w:rsidR="00E81921" w:rsidRPr="00970ABB" w:rsidRDefault="00E81921" w:rsidP="00E81921">
      <w:pPr>
        <w:rPr>
          <w:b/>
          <w:sz w:val="24"/>
          <w:szCs w:val="24"/>
        </w:rPr>
      </w:pPr>
      <w:r w:rsidRPr="005179D8">
        <w:rPr>
          <w:b/>
          <w:sz w:val="24"/>
          <w:szCs w:val="24"/>
          <w:highlight w:val="yellow"/>
        </w:rPr>
        <w:t>*Clause 5a 1 (b)(iv), 2 (b)(iv), Drug Tariff</w:t>
      </w:r>
    </w:p>
    <w:p w14:paraId="3AEB75C9" w14:textId="6A4D8014" w:rsidR="009842A8" w:rsidRPr="00E81921" w:rsidRDefault="009842A8" w:rsidP="00E81921"/>
    <w:sectPr w:rsidR="009842A8" w:rsidRPr="00E81921" w:rsidSect="00AB7D86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B7D86"/>
    <w:rsid w:val="009842A8"/>
    <w:rsid w:val="00AB7D86"/>
    <w:rsid w:val="00E819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EEDB22E"/>
  <w15:chartTrackingRefBased/>
  <w15:docId w15:val="{7DABFFD0-1BD9-4499-8B04-717AA51C59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AB7D86"/>
    <w:pPr>
      <w:spacing w:after="0" w:line="240" w:lineRule="auto"/>
    </w:pPr>
    <w:rPr>
      <w:lang w:val="cy-GB"/>
    </w:rPr>
  </w:style>
  <w:style w:type="character" w:styleId="Strong">
    <w:name w:val="Strong"/>
    <w:basedOn w:val="DefaultParagraphFont"/>
    <w:uiPriority w:val="22"/>
    <w:qFormat/>
    <w:rsid w:val="00AB7D86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108</Words>
  <Characters>617</Characters>
  <Application>Microsoft Office Word</Application>
  <DocSecurity>0</DocSecurity>
  <Lines>5</Lines>
  <Paragraphs>1</Paragraphs>
  <ScaleCrop>false</ScaleCrop>
  <Company/>
  <LinksUpToDate>false</LinksUpToDate>
  <CharactersWithSpaces>724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Nathan Williams (NWSSP)</dc:creator>
  <cp:keywords/>
  <dc:description/>
  <cp:lastModifiedBy>Nathan Williams (NWSSP)</cp:lastModifiedBy>
  <cp:revision>2</cp:revision>
  <dcterms:created xsi:type="dcterms:W3CDTF">2022-07-14T09:24:00Z</dcterms:created>
  <dcterms:modified xsi:type="dcterms:W3CDTF">2022-07-14T09:24:00Z</dcterms:modified>
</cp:coreProperties>
</file>