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5F69C2" w:rsidRPr="0033644A" w:rsidRDefault="00A271ED" w:rsidP="00D7747A">
      <w:pPr>
        <w:rPr>
          <w:rFonts w:ascii="Verdana" w:hAnsi="Verdana"/>
        </w:rPr>
      </w:pPr>
      <w:r>
        <w:rPr>
          <w:noProof/>
          <w:color w:val="0000FF"/>
          <w:rFonts w:ascii="Verdana" w:hAnsi="Verdana" w:eastAsia="Verdana" w:cs="Verdana" w:hint="Verdana"/>
          <w:lang w:bidi="cy" w:val="cy"/>
        </w:rPr>
        <w:drawing>
          <wp:anchor xmlns:wp="http://schemas.openxmlformats.org/drawingml/2006/wordprocessingDrawing" distT="0" distB="0" distL="114300" distR="114300" simplePos="0" relativeHeight="251658752" behindDoc="0" locked="0" layoutInCell="1" allowOverlap="1" wp14:anchorId="148B6E14" wp14:editId="440AC151">
            <wp:simplePos x="0" y="0"/>
            <wp:positionH relativeFrom="column">
              <wp:posOffset>4633595</wp:posOffset>
            </wp:positionH>
            <wp:positionV relativeFrom="page">
              <wp:posOffset>152400</wp:posOffset>
            </wp:positionV>
            <wp:extent cx="2520315" cy="676275"/>
            <wp:effectExtent l="0" t="0" r="0" b="9525"/>
            <wp:wrapSquare wrapText="bothSides"/>
            <wp:docPr id="4" name="irc_m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lindre-tr.wales.nhs.uk/logo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xmlns:wp14="http://schemas.microsoft.com/office/word/2010/wordprocessingDrawing" relativeFrom="margin">
              <wp14:pctWidth>0</wp14:pctWidth>
            </wp14:sizeRelH>
          </wp:anchor>
        </w:drawing>
      </w:r>
      <w:r w:rsidR="006E03AB">
        <w:rPr>
          <w:noProof/>
          <w:color w:val="0000FF"/>
          <w:rFonts w:ascii="Verdana" w:hAnsi="Verdana" w:eastAsia="Verdana" w:cs="Verdana" w:hint="Verdana"/>
          <w:lang w:bidi="cy" w:val="cy"/>
        </w:rPr>
        <w:drawing>
          <wp:anchor xmlns:wp="http://schemas.openxmlformats.org/drawingml/2006/wordprocessingDrawing" distT="0" distB="0" distL="114300" distR="114300" simplePos="0" relativeHeight="251657728" behindDoc="1" locked="0" layoutInCell="1" allowOverlap="1" wp14:anchorId="6BA72846" wp14:editId="06C0FC32">
            <wp:simplePos x="0" y="0"/>
            <wp:positionH relativeFrom="margin">
              <wp:posOffset>-9525</wp:posOffset>
            </wp:positionH>
            <wp:positionV relativeFrom="margin">
              <wp:posOffset>-759460</wp:posOffset>
            </wp:positionV>
            <wp:extent cx="7567897" cy="2105025"/>
            <wp:effectExtent l="0" t="0" r="0" b="0"/>
            <wp:wrapNone/>
            <wp:docPr id="3" name="WordPictureWatermark1" descr="Blank Letterhea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Blank Letterhea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79814"/>
                    <a:stretch/>
                  </pic:blipFill>
                  <pic:spPr bwMode="auto">
                    <a:xfrm>
                      <a:off x="0" y="0"/>
                      <a:ext cx="7568293" cy="21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xmlns:wp14="http://schemas.microsoft.com/office/word/2010/wordprocessingDrawing" relativeFrom="margin">
              <wp14:pctHeight>0</wp14:pctHeight>
            </wp14:sizeRelV>
          </wp:anchor>
        </w:drawing>
      </w:r>
      <w:r w:rsidR="00BA3FF7">
        <w:rPr>
          <w:noProof/>
          <w:color w:val="0000FF"/>
          <w:rFonts w:ascii="Verdana" w:hAnsi="Verdana" w:eastAsia="Verdana" w:cs="Verdana" w:hint="Verdana"/>
          <w:lang w:bidi="cy" w:val="cy"/>
        </w:rPr>
        <w:drawing>
          <wp:anchor xmlns:wp="http://schemas.openxmlformats.org/drawingml/2006/wordprocessingDrawing" distT="0" distB="0" distL="114300" distR="114300" simplePos="0" relativeHeight="251656704" behindDoc="0" locked="0" layoutInCell="1" allowOverlap="1" wp14:anchorId="3497B9E5" wp14:editId="3BC354B8">
            <wp:simplePos x="0" y="0"/>
            <wp:positionH relativeFrom="column">
              <wp:posOffset>257175</wp:posOffset>
            </wp:positionH>
            <wp:positionV relativeFrom="page">
              <wp:posOffset>152400</wp:posOffset>
            </wp:positionV>
            <wp:extent cx="2388870" cy="645795"/>
            <wp:effectExtent l="0" t="0" r="0" b="190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EC8">
        <w:rPr>
          <w:rFonts w:ascii="Verdana" w:hAnsi="Verdana" w:eastAsia="Verdana" w:cs="Verdana" w:hint="Verdana"/>
          <w:lang w:bidi="cy" w:val="cy"/>
        </w:rPr>
        <w:t xml:space="preserve">      </w:t>
      </w:r>
    </w:p>
    <w:p xmlns:w="http://schemas.openxmlformats.org/wordprocessingml/2006/main" w:rsidR="00AE74B2" w:rsidRPr="0033644A" w:rsidRDefault="00AE74B2" w:rsidP="00AE74B2">
      <w:pPr>
        <w:rPr>
          <w:rFonts w:ascii="Verdana" w:hAnsi="Verdana"/>
        </w:rPr>
      </w:pPr>
    </w:p>
    <w:p xmlns:w="http://schemas.openxmlformats.org/wordprocessingml/2006/main" w:rsidR="005F69C2" w:rsidRPr="0033644A" w:rsidRDefault="005F69C2" w:rsidP="005F69C2">
      <w:pPr>
        <w:tabs>
          <w:tab w:val="left" w:pos="2333"/>
          <w:tab w:val="center" w:pos="5950"/>
        </w:tabs>
        <w:spacing w:line="360" w:lineRule="auto"/>
        <w:rPr>
          <w:rFonts w:ascii="Verdana" w:hAnsi="Verdana" w:cs="Arial"/>
          <w:b/>
          <w:u w:val="single"/>
        </w:rPr>
      </w:pPr>
    </w:p>
    <w:p xmlns:w="http://schemas.openxmlformats.org/wordprocessingml/2006/main" w:rsidR="00EE551C" w:rsidRDefault="00EE551C" w:rsidP="00366557">
      <w:pPr>
        <w:ind w:left="1418" w:right="1835"/>
        <w:jc w:val="center"/>
        <w:rPr>
          <w:rFonts w:ascii="Verdana" w:hAnsi="Verdana" w:cs="Arial"/>
          <w:b/>
        </w:rPr>
      </w:pPr>
    </w:p>
    <w:p xmlns:w="http://schemas.openxmlformats.org/wordprocessingml/2006/main" w:rsidR="00CF01C6" w:rsidRPr="0033644A" w:rsidRDefault="00CF01C6" w:rsidP="00366557">
      <w:pPr>
        <w:ind w:left="1418" w:right="1835"/>
        <w:jc w:val="center"/>
        <w:rPr>
          <w:rFonts w:ascii="Verdana" w:hAnsi="Verdana" w:cs="Arial"/>
          <w:b/>
        </w:rPr>
      </w:pPr>
      <w:r w:rsidRPr="0033644A">
        <w:rPr>
          <w:b/>
          <w:rFonts w:ascii="Verdana" w:hAnsi="Verdana" w:cs="Arial" w:eastAsia="Verdana" w:hint="Verdana"/>
          <w:lang w:bidi="cy" w:val="cy"/>
        </w:rPr>
        <w:t xml:space="preserve">PWYLLGOR PARTNERIAETH CYDWASANAETHAU GIG CYMRU</w:t>
      </w:r>
    </w:p>
    <w:p xmlns:w="http://schemas.openxmlformats.org/wordprocessingml/2006/main" w:rsidR="00CF01C6" w:rsidRPr="0033644A" w:rsidRDefault="00CF01C6" w:rsidP="00CF01C6">
      <w:pPr>
        <w:jc w:val="center"/>
        <w:rPr>
          <w:rFonts w:ascii="Verdana" w:hAnsi="Verdana" w:cs="Arial"/>
          <w:b/>
        </w:rPr>
      </w:pPr>
    </w:p>
    <w:p xmlns:w="http://schemas.openxmlformats.org/wordprocessingml/2006/main" w:rsidR="0002171C" w:rsidRPr="0033644A" w:rsidRDefault="00CF01C6" w:rsidP="00CF01C6">
      <w:pPr>
        <w:jc w:val="center"/>
        <w:rPr>
          <w:rFonts w:ascii="Verdana" w:hAnsi="Verdana" w:cs="Arial"/>
          <w:b/>
        </w:rPr>
      </w:pPr>
      <w:r w:rsidRPr="0033644A">
        <w:rPr>
          <w:b/>
          <w:rFonts w:ascii="Verdana" w:hAnsi="Verdana" w:cs="Arial" w:eastAsia="Verdana" w:hint="Verdana"/>
          <w:lang w:bidi="cy" w:val="cy"/>
        </w:rPr>
        <w:t xml:space="preserve">COFNODION Y CYFARFOD A GYNHALIWYD DDYDD MAWRTH 21 MAI 2020 </w:t>
      </w:r>
    </w:p>
    <w:p xmlns:w="http://schemas.openxmlformats.org/wordprocessingml/2006/main" w:rsidR="002E0B8C" w:rsidRPr="0033644A" w:rsidRDefault="00265E92" w:rsidP="00CF01C6">
      <w:pPr>
        <w:jc w:val="center"/>
        <w:rPr>
          <w:rFonts w:ascii="Verdana" w:hAnsi="Verdana" w:cs="Arial"/>
          <w:b/>
        </w:rPr>
      </w:pPr>
      <w:r>
        <w:rPr>
          <w:b/>
          <w:rFonts w:ascii="Verdana" w:hAnsi="Verdana" w:cs="Arial" w:eastAsia="Verdana" w:hint="Verdana"/>
          <w:lang w:bidi="cy" w:val="cy"/>
        </w:rPr>
        <w:t xml:space="preserve">10:00–12:00</w:t>
      </w:r>
    </w:p>
    <w:p xmlns:w="http://schemas.openxmlformats.org/wordprocessingml/2006/main" w:rsidR="00265E92" w:rsidRDefault="00265E92" w:rsidP="00CF01C6">
      <w:pPr>
        <w:jc w:val="center"/>
        <w:rPr>
          <w:rFonts w:ascii="Verdana" w:hAnsi="Verdana" w:cs="Arial"/>
          <w:b/>
        </w:rPr>
      </w:pPr>
      <w:r>
        <w:rPr>
          <w:b/>
          <w:rFonts w:ascii="Verdana" w:hAnsi="Verdana" w:cs="Arial" w:eastAsia="Verdana" w:hint="Verdana"/>
          <w:lang w:bidi="cy" w:val="cy"/>
        </w:rPr>
        <w:t xml:space="preserve">Cynhaliwyd y cyfarfod ar Skype</w:t>
      </w:r>
    </w:p>
    <w:p xmlns:w="http://schemas.openxmlformats.org/wordprocessingml/2006/main" w:rsidR="00DB014B" w:rsidRPr="0033644A" w:rsidRDefault="00DB014B" w:rsidP="00CF01C6">
      <w:pPr>
        <w:jc w:val="center"/>
        <w:rPr>
          <w:rFonts w:ascii="Verdana" w:hAnsi="Verdana" w:cs="Arial"/>
          <w:b/>
        </w:rPr>
      </w:pPr>
      <w:r>
        <w:rPr>
          <w:b/>
          <w:rFonts w:ascii="Verdana" w:hAnsi="Verdana" w:cs="Arial" w:eastAsia="Verdana" w:hint="Verdana"/>
          <w:lang w:bidi="cy" w:val="cy"/>
        </w:rPr>
        <w:t xml:space="preserve">Rhan A – Cyhoeddus</w:t>
      </w:r>
    </w:p>
    <w:p xmlns:w="http://schemas.openxmlformats.org/wordprocessingml/2006/main" w:rsidR="003C477A" w:rsidRDefault="003C477A" w:rsidP="00EE551C">
      <w:pPr>
        <w:tabs>
          <w:tab w:val="left" w:pos="5280"/>
        </w:tabs>
        <w:ind w:left="2880" w:hanging="2029"/>
        <w:rPr>
          <w:rFonts w:ascii="Verdana" w:hAnsi="Verdana" w:cs="Arial"/>
        </w:rPr>
      </w:pPr>
    </w:p>
    <w:tbl xmlns:w="http://schemas.openxmlformats.org/wordprocessingml/2006/main"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3397"/>
        <w:gridCol w:w="5415"/>
        <w:gridCol w:w="2382"/>
      </w:tblGrid>
      <w:tr w:rsidR="006213A7" w:rsidRPr="00A271ED" w:rsidTr="00C73DD4">
        <w:trPr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:rsidR="006213A7" w:rsidRPr="00A271ED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b/>
              </w:rPr>
            </w:pPr>
            <w:r w:rsidRPr="00A271ED">
              <w:rPr>
                <w:b/>
                <w:rFonts w:ascii="Verdana" w:hAnsi="Verdana" w:cs="Arial" w:eastAsia="Verdana" w:hint="Verdana"/>
                <w:lang w:bidi="cy" w:val="cy"/>
              </w:rPr>
              <w:t xml:space="preserve">YN BRESENNOL</w:t>
            </w:r>
          </w:p>
        </w:tc>
        <w:tc>
          <w:tcPr>
            <w:tcW w:w="5415" w:type="dxa"/>
            <w:shd w:val="clear" w:color="auto" w:fill="D9D9D9" w:themeFill="background1" w:themeFillShade="D9"/>
          </w:tcPr>
          <w:p w:rsidR="006213A7" w:rsidRPr="00A271ED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b/>
              </w:rPr>
            </w:pPr>
            <w:r w:rsidRPr="00A271ED">
              <w:rPr>
                <w:b/>
                <w:rFonts w:ascii="Verdana" w:hAnsi="Verdana" w:cs="Arial" w:eastAsia="Verdana" w:hint="Verdana"/>
                <w:lang w:bidi="cy" w:val="cy"/>
              </w:rPr>
              <w:t xml:space="preserve">SWYDD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6213A7" w:rsidRPr="00A271ED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b/>
              </w:rPr>
            </w:pPr>
            <w:r w:rsidRPr="00A271ED">
              <w:rPr>
                <w:b/>
                <w:rFonts w:ascii="Verdana" w:hAnsi="Verdana" w:cs="Arial" w:eastAsia="Verdana" w:hint="Verdana"/>
                <w:lang w:bidi="cy" w:val="cy"/>
              </w:rPr>
              <w:t xml:space="preserve">SEFYDLIAD</w:t>
            </w:r>
          </w:p>
        </w:tc>
      </w:tr>
      <w:tr w:rsidR="006213A7" w:rsidTr="00B15F0C">
        <w:trPr>
          <w:jc w:val="center"/>
        </w:trPr>
        <w:tc>
          <w:tcPr>
            <w:tcW w:w="11194" w:type="dxa"/>
            <w:gridSpan w:val="3"/>
            <w:shd w:val="clear" w:color="auto" w:fill="D9D9D9" w:themeFill="background1" w:themeFillShade="D9"/>
          </w:tcPr>
          <w:p w:rsidR="006213A7" w:rsidRPr="00A271ED" w:rsidRDefault="006213A7" w:rsidP="006213A7">
            <w:pPr>
              <w:tabs>
                <w:tab w:val="left" w:pos="2867"/>
              </w:tabs>
              <w:jc w:val="both"/>
              <w:rPr>
                <w:rFonts w:ascii="Verdana" w:hAnsi="Verdana" w:cs="Arial"/>
                <w:b/>
              </w:rPr>
            </w:pPr>
            <w:r w:rsidRPr="00A271ED">
              <w:rPr>
                <w:b/>
                <w:rFonts w:ascii="Verdana" w:hAnsi="Verdana" w:cs="Arial" w:eastAsia="Verdana" w:hint="Verdana"/>
                <w:lang w:bidi="cy" w:val="cy"/>
              </w:rPr>
              <w:t xml:space="preserve">MYNYCHWYR:</w:t>
            </w:r>
          </w:p>
        </w:tc>
      </w:tr>
      <w:tr w:rsidR="007E17C5" w:rsidTr="00C73DD4">
        <w:trPr>
          <w:jc w:val="center"/>
        </w:trPr>
        <w:tc>
          <w:tcPr>
            <w:tcW w:w="3397" w:type="dxa"/>
            <w:shd w:val="clear" w:color="auto" w:fill="auto"/>
          </w:tcPr>
          <w:p w:rsidR="007E17C5" w:rsidRPr="006213A7" w:rsidRDefault="007E17C5" w:rsidP="00C73DD4">
            <w:pPr>
              <w:ind w:right="29"/>
              <w:rPr>
                <w:rFonts w:ascii="Verdana" w:hAnsi="Verdana" w:cs="Arial"/>
                <w:highlight w:val="yellow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Margaret Foster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(MF)</w:t>
            </w:r>
          </w:p>
        </w:tc>
        <w:tc>
          <w:tcPr>
            <w:tcW w:w="5415" w:type="dxa"/>
            <w:shd w:val="clear" w:color="auto" w:fill="auto"/>
          </w:tcPr>
          <w:p w:rsidR="007E17C5" w:rsidRPr="00A271ED" w:rsidRDefault="007E17C5" w:rsidP="00C65F37">
            <w:pPr>
              <w:tabs>
                <w:tab w:val="left" w:pos="2867"/>
              </w:tabs>
              <w:rPr>
                <w:rFonts w:ascii="Verdana" w:hAnsi="Verdana" w:cs="Arial"/>
              </w:rPr>
            </w:pPr>
            <w:r w:rsidRPr="00A271ED">
              <w:rPr>
                <w:rFonts w:ascii="Verdana" w:hAnsi="Verdana" w:cs="Arial" w:eastAsia="Verdana" w:hint="Verdana"/>
                <w:lang w:bidi="cy" w:val="cy"/>
              </w:rPr>
              <w:t xml:space="preserve">Cadeirydd PCGC</w:t>
            </w:r>
          </w:p>
        </w:tc>
        <w:tc>
          <w:tcPr>
            <w:tcW w:w="2382" w:type="dxa"/>
            <w:shd w:val="clear" w:color="auto" w:fill="auto"/>
          </w:tcPr>
          <w:p w:rsidR="007E17C5" w:rsidRPr="00A271ED" w:rsidRDefault="007E17C5" w:rsidP="007E17C5">
            <w:pPr>
              <w:tabs>
                <w:tab w:val="left" w:pos="2867"/>
              </w:tabs>
              <w:jc w:val="both"/>
              <w:rPr>
                <w:rFonts w:ascii="Verdana" w:hAnsi="Verdana" w:cs="Arial"/>
              </w:rPr>
            </w:pPr>
            <w:r w:rsidRPr="00A271ED">
              <w:rPr>
                <w:rFonts w:ascii="Verdana" w:hAnsi="Verdana" w:cs="Arial" w:eastAsia="Verdana" w:hint="Verdana"/>
                <w:lang w:bidi="cy" w:val="cy"/>
              </w:rPr>
              <w:t xml:space="preserve">PCGC</w:t>
            </w:r>
          </w:p>
        </w:tc>
      </w:tr>
      <w:tr w:rsidR="007E17C5" w:rsidTr="00C73DD4">
        <w:trPr>
          <w:jc w:val="center"/>
        </w:trPr>
        <w:tc>
          <w:tcPr>
            <w:tcW w:w="3397" w:type="dxa"/>
            <w:shd w:val="clear" w:color="auto" w:fill="auto"/>
          </w:tcPr>
          <w:p w:rsidR="007E17C5" w:rsidRPr="00EF5BFD" w:rsidRDefault="007E17C5" w:rsidP="00C73DD4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 w:rsidRPr="00EF5BFD">
              <w:rPr>
                <w:rFonts w:ascii="Verdana" w:hAnsi="Verdana" w:cs="Arial" w:eastAsia="Verdana" w:hint="Verdana"/>
                <w:lang w:bidi="cy" w:val="cy"/>
              </w:rPr>
              <w:t xml:space="preserve">Neil Frow</w:t>
            </w:r>
            <w:r w:rsidRPr="00EF5BFD">
              <w:rPr>
                <w:rFonts w:ascii="Verdana" w:hAnsi="Verdana" w:cs="Arial" w:eastAsia="Verdana" w:hint="Verdana"/>
                <w:lang w:bidi="cy" w:val="cy"/>
              </w:rPr>
              <w:tab/>
            </w:r>
            <w:r w:rsidRPr="00EF5BFD">
              <w:rPr>
                <w:rFonts w:ascii="Verdana" w:hAnsi="Verdana" w:cs="Arial" w:eastAsia="Verdana" w:hint="Verdana"/>
                <w:lang w:bidi="cy" w:val="cy"/>
              </w:rPr>
              <w:t xml:space="preserve">(NF)</w:t>
            </w:r>
          </w:p>
        </w:tc>
        <w:tc>
          <w:tcPr>
            <w:tcW w:w="5415" w:type="dxa"/>
            <w:shd w:val="clear" w:color="auto" w:fill="auto"/>
          </w:tcPr>
          <w:p w:rsidR="007E17C5" w:rsidRPr="00A271ED" w:rsidRDefault="007E17C5" w:rsidP="00C65F37">
            <w:pPr>
              <w:tabs>
                <w:tab w:val="left" w:pos="2867"/>
              </w:tabs>
              <w:rPr>
                <w:rFonts w:ascii="Verdana" w:hAnsi="Verdana" w:cs="Arial"/>
              </w:rPr>
            </w:pPr>
            <w:r w:rsidRPr="00A271ED">
              <w:rPr>
                <w:rFonts w:ascii="Verdana" w:hAnsi="Verdana" w:cs="Arial" w:eastAsia="Verdana" w:hint="Verdana"/>
                <w:lang w:bidi="cy" w:val="cy"/>
              </w:rPr>
              <w:t xml:space="preserve">Rheolwr Gyfarwyddwr</w:t>
            </w:r>
          </w:p>
        </w:tc>
        <w:tc>
          <w:tcPr>
            <w:tcW w:w="2382" w:type="dxa"/>
            <w:shd w:val="clear" w:color="auto" w:fill="auto"/>
          </w:tcPr>
          <w:p w:rsidR="007E17C5" w:rsidRPr="00A271ED" w:rsidRDefault="007E17C5" w:rsidP="007E17C5">
            <w:pPr>
              <w:jc w:val="both"/>
              <w:rPr>
                <w:rFonts w:ascii="Verdana" w:hAnsi="Verdana"/>
              </w:rPr>
            </w:pPr>
            <w:r w:rsidRPr="00A271ED">
              <w:rPr>
                <w:rFonts w:ascii="Verdana" w:hAnsi="Verdana" w:eastAsia="Verdana" w:cs="Verdana" w:hint="Verdana"/>
                <w:lang w:bidi="cy" w:val="cy"/>
              </w:rPr>
              <w:t xml:space="preserve">PCGC</w:t>
            </w:r>
          </w:p>
        </w:tc>
      </w:tr>
      <w:tr w:rsidR="007E17C5" w:rsidTr="00D4125B">
        <w:trPr>
          <w:jc w:val="center"/>
        </w:trPr>
        <w:tc>
          <w:tcPr>
            <w:tcW w:w="3397" w:type="dxa"/>
            <w:shd w:val="clear" w:color="auto" w:fill="auto"/>
          </w:tcPr>
          <w:p w:rsidR="007E17C5" w:rsidRPr="00EF5BFD" w:rsidRDefault="007E17C5" w:rsidP="00C73DD4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 w:rsidRPr="00EF5BFD">
              <w:rPr>
                <w:rFonts w:ascii="Verdana" w:hAnsi="Verdana" w:cs="Arial" w:eastAsia="Verdana" w:hint="Verdana"/>
                <w:lang w:bidi="cy" w:val="cy"/>
              </w:rPr>
              <w:t xml:space="preserve">Andy Butler</w:t>
            </w:r>
            <w:r w:rsidRPr="00EF5BFD">
              <w:rPr>
                <w:rFonts w:ascii="Verdana" w:hAnsi="Verdana" w:cs="Arial" w:eastAsia="Verdana" w:hint="Verdana"/>
                <w:lang w:bidi="cy" w:val="cy"/>
              </w:rPr>
              <w:tab/>
            </w:r>
            <w:r w:rsidRPr="00EF5BFD">
              <w:rPr>
                <w:rFonts w:ascii="Verdana" w:hAnsi="Verdana" w:cs="Arial" w:eastAsia="Verdana" w:hint="Verdana"/>
                <w:lang w:bidi="cy" w:val="cy"/>
              </w:rPr>
              <w:t xml:space="preserve">(AB)</w:t>
            </w:r>
          </w:p>
        </w:tc>
        <w:tc>
          <w:tcPr>
            <w:tcW w:w="5415" w:type="dxa"/>
            <w:shd w:val="clear" w:color="auto" w:fill="auto"/>
          </w:tcPr>
          <w:p w:rsidR="007E17C5" w:rsidRPr="00A271ED" w:rsidRDefault="007E17C5" w:rsidP="00C65F37">
            <w:pPr>
              <w:tabs>
                <w:tab w:val="left" w:pos="2867"/>
              </w:tabs>
              <w:rPr>
                <w:rFonts w:ascii="Verdana" w:hAnsi="Verdana" w:cs="Arial"/>
              </w:rPr>
            </w:pPr>
            <w:r w:rsidRPr="00A271ED">
              <w:rPr>
                <w:rFonts w:ascii="Verdana" w:hAnsi="Verdana" w:cs="Arial" w:eastAsia="Verdana" w:hint="Verdana"/>
                <w:lang w:bidi="cy" w:val="cy"/>
              </w:rPr>
              <w:t xml:space="preserve">Cyfarwyddwr Cyllid a Gwasanaethau Corfforaethol</w:t>
            </w:r>
          </w:p>
        </w:tc>
        <w:tc>
          <w:tcPr>
            <w:tcW w:w="2382" w:type="dxa"/>
            <w:shd w:val="clear" w:color="auto" w:fill="auto"/>
          </w:tcPr>
          <w:p w:rsidR="007E17C5" w:rsidRPr="00A271ED" w:rsidRDefault="007E17C5" w:rsidP="007E17C5">
            <w:pPr>
              <w:tabs>
                <w:tab w:val="left" w:pos="2867"/>
              </w:tabs>
              <w:jc w:val="both"/>
              <w:rPr>
                <w:rFonts w:ascii="Verdana" w:hAnsi="Verdana" w:cs="Arial"/>
              </w:rPr>
            </w:pPr>
            <w:r w:rsidRPr="00A271ED">
              <w:rPr>
                <w:rFonts w:ascii="Verdana" w:hAnsi="Verdana" w:cs="Arial" w:eastAsia="Verdana" w:hint="Verdana"/>
                <w:lang w:bidi="cy" w:val="cy"/>
              </w:rPr>
              <w:t xml:space="preserve">PCGC</w:t>
            </w:r>
          </w:p>
        </w:tc>
      </w:tr>
      <w:tr w:rsidR="007E17C5" w:rsidTr="00D4125B">
        <w:trPr>
          <w:jc w:val="center"/>
        </w:trPr>
        <w:tc>
          <w:tcPr>
            <w:tcW w:w="3397" w:type="dxa"/>
            <w:shd w:val="clear" w:color="auto" w:fill="auto"/>
          </w:tcPr>
          <w:p w:rsidR="007E17C5" w:rsidRPr="00EF5BFD" w:rsidRDefault="007E17C5" w:rsidP="00C73DD4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Gareth Hardacre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(GH)</w:t>
            </w:r>
          </w:p>
        </w:tc>
        <w:tc>
          <w:tcPr>
            <w:tcW w:w="5415" w:type="dxa"/>
            <w:shd w:val="clear" w:color="auto" w:fill="auto"/>
          </w:tcPr>
          <w:p w:rsidR="007E17C5" w:rsidRPr="00A271ED" w:rsidRDefault="007E17C5" w:rsidP="00C65F37">
            <w:pPr>
              <w:tabs>
                <w:tab w:val="left" w:pos="2867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Cyfarwyddwr y Gweithlu a Datblygu Sefydliadol</w:t>
            </w:r>
          </w:p>
        </w:tc>
        <w:tc>
          <w:tcPr>
            <w:tcW w:w="2382" w:type="dxa"/>
            <w:shd w:val="clear" w:color="auto" w:fill="auto"/>
          </w:tcPr>
          <w:p w:rsidR="007E17C5" w:rsidRPr="00A271ED" w:rsidRDefault="007E17C5" w:rsidP="007E17C5">
            <w:pPr>
              <w:tabs>
                <w:tab w:val="left" w:pos="2867"/>
              </w:tabs>
              <w:jc w:val="both"/>
              <w:rPr>
                <w:rFonts w:ascii="Verdana" w:hAnsi="Verdana" w:cs="Arial"/>
              </w:rPr>
            </w:pPr>
            <w:r w:rsidRPr="00A271ED">
              <w:rPr>
                <w:rFonts w:ascii="Verdana" w:hAnsi="Verdana" w:cs="Arial" w:eastAsia="Verdana" w:hint="Verdana"/>
                <w:lang w:bidi="cy" w:val="cy"/>
              </w:rPr>
              <w:t xml:space="preserve">PCGC</w:t>
            </w:r>
          </w:p>
        </w:tc>
      </w:tr>
      <w:tr w:rsidR="007E17C5" w:rsidTr="00D4125B">
        <w:trPr>
          <w:jc w:val="center"/>
        </w:trPr>
        <w:tc>
          <w:tcPr>
            <w:tcW w:w="3397" w:type="dxa"/>
            <w:shd w:val="clear" w:color="auto" w:fill="auto"/>
          </w:tcPr>
          <w:p w:rsidR="007E17C5" w:rsidRPr="00EF5BFD" w:rsidRDefault="007E17C5" w:rsidP="00C73DD4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Alison Ramsey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(AR)</w:t>
            </w:r>
          </w:p>
        </w:tc>
        <w:tc>
          <w:tcPr>
            <w:tcW w:w="5415" w:type="dxa"/>
            <w:shd w:val="clear" w:color="auto" w:fill="auto"/>
          </w:tcPr>
          <w:p w:rsidR="007E17C5" w:rsidRPr="00A271ED" w:rsidRDefault="00594B37" w:rsidP="00C65F37">
            <w:pPr>
              <w:tabs>
                <w:tab w:val="left" w:pos="2867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Dirprwy Gyfarwyddwr Cyllid</w:t>
            </w:r>
          </w:p>
        </w:tc>
        <w:tc>
          <w:tcPr>
            <w:tcW w:w="2382" w:type="dxa"/>
            <w:shd w:val="clear" w:color="auto" w:fill="auto"/>
          </w:tcPr>
          <w:p w:rsidR="007E17C5" w:rsidRPr="00A271ED" w:rsidRDefault="007E17C5" w:rsidP="007E17C5">
            <w:pPr>
              <w:tabs>
                <w:tab w:val="left" w:pos="2867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PCGC</w:t>
            </w:r>
          </w:p>
        </w:tc>
      </w:tr>
      <w:tr w:rsidR="007E17C5" w:rsidTr="00D4125B">
        <w:trPr>
          <w:jc w:val="center"/>
        </w:trPr>
        <w:tc>
          <w:tcPr>
            <w:tcW w:w="3397" w:type="dxa"/>
            <w:shd w:val="clear" w:color="auto" w:fill="auto"/>
          </w:tcPr>
          <w:p w:rsidR="007E17C5" w:rsidRPr="006213A7" w:rsidRDefault="007E17C5" w:rsidP="00C73DD4">
            <w:pPr>
              <w:tabs>
                <w:tab w:val="left" w:pos="5076"/>
              </w:tabs>
              <w:rPr>
                <w:rFonts w:ascii="Verdana" w:hAnsi="Verdana" w:cs="Arial"/>
                <w:highlight w:val="yellow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Peter Stephenson (PS)</w:t>
            </w:r>
          </w:p>
        </w:tc>
        <w:tc>
          <w:tcPr>
            <w:tcW w:w="5415" w:type="dxa"/>
            <w:shd w:val="clear" w:color="auto" w:fill="auto"/>
          </w:tcPr>
          <w:p w:rsidR="007E17C5" w:rsidRPr="00A271ED" w:rsidRDefault="007E17C5" w:rsidP="00C65F37">
            <w:pPr>
              <w:tabs>
                <w:tab w:val="left" w:pos="2867"/>
              </w:tabs>
              <w:rPr>
                <w:rFonts w:ascii="Verdana" w:hAnsi="Verdana" w:cs="Arial"/>
              </w:rPr>
            </w:pPr>
            <w:r w:rsidRPr="00A271ED">
              <w:rPr>
                <w:rFonts w:ascii="Verdana" w:hAnsi="Verdana" w:cs="Arial" w:eastAsia="Verdana" w:hint="Verdana"/>
                <w:lang w:bidi="cy" w:val="cy"/>
              </w:rPr>
              <w:t xml:space="preserve">Pennaeth Cyllid a Datblygu Busnes</w:t>
            </w:r>
          </w:p>
        </w:tc>
        <w:tc>
          <w:tcPr>
            <w:tcW w:w="2382" w:type="dxa"/>
            <w:shd w:val="clear" w:color="auto" w:fill="auto"/>
          </w:tcPr>
          <w:p w:rsidR="007E17C5" w:rsidRPr="00A271ED" w:rsidRDefault="007E17C5" w:rsidP="007E17C5">
            <w:pPr>
              <w:jc w:val="both"/>
              <w:rPr>
                <w:rFonts w:ascii="Verdana" w:hAnsi="Verdana" w:cs="Arial"/>
              </w:rPr>
            </w:pPr>
            <w:r w:rsidRPr="00A271ED">
              <w:rPr>
                <w:rFonts w:ascii="Verdana" w:hAnsi="Verdana" w:cs="Arial" w:eastAsia="Verdana" w:hint="Verdana"/>
                <w:lang w:bidi="cy" w:val="cy"/>
              </w:rPr>
              <w:t xml:space="preserve">PCGC</w:t>
            </w:r>
          </w:p>
        </w:tc>
      </w:tr>
      <w:tr w:rsidR="00594B37" w:rsidTr="00C73DD4">
        <w:trPr>
          <w:jc w:val="center"/>
        </w:trPr>
        <w:tc>
          <w:tcPr>
            <w:tcW w:w="3397" w:type="dxa"/>
            <w:shd w:val="clear" w:color="auto" w:fill="auto"/>
          </w:tcPr>
          <w:p w:rsidR="00594B37" w:rsidRDefault="00594B37" w:rsidP="00C73DD4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Peter Elliot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(PE)</w:t>
            </w:r>
          </w:p>
        </w:tc>
        <w:tc>
          <w:tcPr>
            <w:tcW w:w="5415" w:type="dxa"/>
            <w:shd w:val="clear" w:color="auto" w:fill="auto"/>
          </w:tcPr>
          <w:p w:rsidR="00594B37" w:rsidRPr="00A271ED" w:rsidRDefault="00594B37" w:rsidP="00C65F37">
            <w:pPr>
              <w:tabs>
                <w:tab w:val="left" w:pos="2867"/>
              </w:tabs>
              <w:rPr>
                <w:rFonts w:ascii="Verdana" w:hAnsi="Verdana" w:cs="Arial"/>
              </w:rPr>
            </w:pPr>
            <w:r w:rsidRPr="00594B37">
              <w:rPr>
                <w:rFonts w:ascii="Verdana" w:hAnsi="Verdana" w:cs="Arial" w:eastAsia="Verdana" w:hint="Verdana"/>
                <w:lang w:bidi="cy" w:val="cy"/>
              </w:rPr>
              <w:t xml:space="preserve">Rheolwr Prosiect</w:t>
            </w:r>
          </w:p>
        </w:tc>
        <w:tc>
          <w:tcPr>
            <w:tcW w:w="2382" w:type="dxa"/>
            <w:shd w:val="clear" w:color="auto" w:fill="auto"/>
          </w:tcPr>
          <w:p w:rsidR="00594B37" w:rsidRPr="00A271ED" w:rsidRDefault="00594B37" w:rsidP="007E17C5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PCGC</w:t>
            </w:r>
          </w:p>
        </w:tc>
      </w:tr>
      <w:tr w:rsidR="007E17C5" w:rsidTr="00C73DD4">
        <w:trPr>
          <w:jc w:val="center"/>
        </w:trPr>
        <w:tc>
          <w:tcPr>
            <w:tcW w:w="3397" w:type="dxa"/>
            <w:shd w:val="clear" w:color="auto" w:fill="auto"/>
          </w:tcPr>
          <w:p w:rsidR="007E17C5" w:rsidRPr="00EF5BFD" w:rsidRDefault="007E17C5" w:rsidP="00C73DD4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Steve Ham 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(SH)</w:t>
            </w:r>
          </w:p>
        </w:tc>
        <w:tc>
          <w:tcPr>
            <w:tcW w:w="5415" w:type="dxa"/>
            <w:shd w:val="clear" w:color="auto" w:fill="auto"/>
          </w:tcPr>
          <w:p w:rsidR="007E17C5" w:rsidRPr="00A271ED" w:rsidRDefault="00B86796" w:rsidP="00C65F37">
            <w:pPr>
              <w:tabs>
                <w:tab w:val="left" w:pos="2867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Prif Weithredwr Ymddiriedolaeth</w:t>
            </w:r>
          </w:p>
        </w:tc>
        <w:tc>
          <w:tcPr>
            <w:tcW w:w="2382" w:type="dxa"/>
            <w:shd w:val="clear" w:color="auto" w:fill="auto"/>
          </w:tcPr>
          <w:p w:rsidR="007E17C5" w:rsidRPr="00A271ED" w:rsidRDefault="00A05957" w:rsidP="007E17C5">
            <w:pPr>
              <w:jc w:val="both"/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Felindre</w:t>
            </w:r>
          </w:p>
        </w:tc>
      </w:tr>
      <w:tr w:rsidR="007E17C5" w:rsidTr="00D4125B">
        <w:trPr>
          <w:jc w:val="center"/>
        </w:trPr>
        <w:tc>
          <w:tcPr>
            <w:tcW w:w="3397" w:type="dxa"/>
            <w:shd w:val="clear" w:color="auto" w:fill="auto"/>
          </w:tcPr>
          <w:p w:rsidR="007E17C5" w:rsidRPr="00EF5BFD" w:rsidRDefault="007E17C5" w:rsidP="00C73DD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Chris Turley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(CT)</w:t>
            </w:r>
          </w:p>
        </w:tc>
        <w:tc>
          <w:tcPr>
            <w:tcW w:w="5415" w:type="dxa"/>
            <w:shd w:val="clear" w:color="auto" w:fill="auto"/>
          </w:tcPr>
          <w:p w:rsidR="007E17C5" w:rsidRPr="00A271ED" w:rsidRDefault="007E17C5" w:rsidP="00C65F37">
            <w:pPr>
              <w:tabs>
                <w:tab w:val="left" w:pos="2867"/>
              </w:tabs>
              <w:rPr>
                <w:rFonts w:ascii="Verdana" w:hAnsi="Verdana" w:cs="Arial"/>
              </w:rPr>
            </w:pPr>
            <w:r w:rsidRPr="007E17C5">
              <w:rPr>
                <w:rFonts w:ascii="Verdana" w:hAnsi="Verdana" w:cs="Arial" w:eastAsia="Verdana" w:hint="Verdana"/>
                <w:lang w:bidi="cy" w:val="cy"/>
              </w:rPr>
              <w:t xml:space="preserve">Cyfarwyddwr Cyllid</w:t>
            </w:r>
          </w:p>
        </w:tc>
        <w:tc>
          <w:tcPr>
            <w:tcW w:w="2382" w:type="dxa"/>
            <w:shd w:val="clear" w:color="auto" w:fill="auto"/>
          </w:tcPr>
          <w:p w:rsidR="007E17C5" w:rsidRPr="00A271ED" w:rsidRDefault="003F2838" w:rsidP="007E17C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Ymddiriedaeth Gwasanaeth Ambiwlans Cymru</w:t>
            </w:r>
          </w:p>
        </w:tc>
      </w:tr>
      <w:tr w:rsidR="007E17C5" w:rsidTr="00D4125B">
        <w:trPr>
          <w:jc w:val="center"/>
        </w:trPr>
        <w:tc>
          <w:tcPr>
            <w:tcW w:w="3397" w:type="dxa"/>
            <w:shd w:val="clear" w:color="auto" w:fill="auto"/>
          </w:tcPr>
          <w:p w:rsidR="007E17C5" w:rsidRPr="00EF5BFD" w:rsidRDefault="007E17C5" w:rsidP="00C73DD4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Geraint Evans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GE</w:t>
            </w:r>
          </w:p>
        </w:tc>
        <w:tc>
          <w:tcPr>
            <w:tcW w:w="5415" w:type="dxa"/>
            <w:shd w:val="clear" w:color="auto" w:fill="auto"/>
          </w:tcPr>
          <w:p w:rsidR="007E17C5" w:rsidRPr="00A271ED" w:rsidRDefault="007E17C5" w:rsidP="00C65F37">
            <w:pPr>
              <w:tabs>
                <w:tab w:val="left" w:pos="2867"/>
              </w:tabs>
              <w:rPr>
                <w:rFonts w:ascii="Verdana" w:hAnsi="Verdana" w:cs="Arial"/>
              </w:rPr>
            </w:pPr>
            <w:r w:rsidRPr="007E17C5">
              <w:rPr>
                <w:rFonts w:ascii="Verdana" w:hAnsi="Verdana" w:cs="Arial" w:eastAsia="Verdana" w:hint="Verdana"/>
                <w:lang w:bidi="cy" w:val="cy"/>
              </w:rPr>
              <w:t xml:space="preserve">Cyfarwyddwr y Gweithlu a Datblygu Sefydliadol</w:t>
            </w:r>
          </w:p>
        </w:tc>
        <w:tc>
          <w:tcPr>
            <w:tcW w:w="2382" w:type="dxa"/>
            <w:shd w:val="clear" w:color="auto" w:fill="auto"/>
          </w:tcPr>
          <w:p w:rsidR="007E17C5" w:rsidRPr="00A271ED" w:rsidRDefault="007E17C5" w:rsidP="007E17C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Aneurin Bevan</w:t>
            </w:r>
          </w:p>
        </w:tc>
      </w:tr>
      <w:tr w:rsidR="00E11D99" w:rsidTr="00D4125B">
        <w:trPr>
          <w:jc w:val="center"/>
        </w:trPr>
        <w:tc>
          <w:tcPr>
            <w:tcW w:w="3397" w:type="dxa"/>
            <w:shd w:val="clear" w:color="auto" w:fill="auto"/>
          </w:tcPr>
          <w:p w:rsidR="00E11D99" w:rsidRPr="00553BC7" w:rsidRDefault="00E11D99" w:rsidP="00553BC7">
            <w:pPr>
              <w:jc w:val="both"/>
              <w:rPr>
                <w:rFonts w:ascii="Verdana" w:hAnsi="Verdana" w:cs="Arial"/>
              </w:rPr>
            </w:pPr>
            <w:r w:rsidRPr="00553BC7">
              <w:rPr>
                <w:rFonts w:ascii="Verdana" w:hAnsi="Verdana" w:cs="Arial" w:eastAsia="Verdana" w:hint="Verdana"/>
                <w:lang w:bidi="cy" w:val="cy"/>
              </w:rPr>
              <w:t xml:space="preserve">Bob Chadwick (BC) </w:t>
            </w:r>
          </w:p>
        </w:tc>
        <w:tc>
          <w:tcPr>
            <w:tcW w:w="5415" w:type="dxa"/>
            <w:shd w:val="clear" w:color="auto" w:fill="auto"/>
          </w:tcPr>
          <w:p w:rsidR="00E11D99" w:rsidRPr="007E17C5" w:rsidRDefault="00E11D99" w:rsidP="00C65F37">
            <w:pPr>
              <w:tabs>
                <w:tab w:val="left" w:pos="2867"/>
              </w:tabs>
              <w:rPr>
                <w:rFonts w:ascii="Verdana" w:hAnsi="Verdana" w:cs="Arial"/>
              </w:rPr>
            </w:pPr>
            <w:r w:rsidRPr="00E94740">
              <w:rPr>
                <w:rFonts w:ascii="Verdana" w:hAnsi="Verdana" w:cs="Arial" w:eastAsia="Verdana" w:hint="Verdana"/>
                <w:lang w:bidi="cy" w:val="cy"/>
              </w:rPr>
              <w:t xml:space="preserve">Cyfarwyddwr Gweithredol Cyllid BIP (rhan o’r cyfarfod) </w:t>
            </w:r>
          </w:p>
        </w:tc>
        <w:tc>
          <w:tcPr>
            <w:tcW w:w="2382" w:type="dxa"/>
            <w:shd w:val="clear" w:color="auto" w:fill="auto"/>
          </w:tcPr>
          <w:p w:rsidR="00E11D99" w:rsidRDefault="00E11D99" w:rsidP="007E17C5">
            <w:pPr>
              <w:jc w:val="both"/>
              <w:rPr>
                <w:rFonts w:ascii="Verdana" w:hAnsi="Verdana"/>
              </w:rPr>
            </w:pPr>
            <w:r w:rsidRPr="00E94740">
              <w:rPr>
                <w:rFonts w:ascii="Verdana" w:hAnsi="Verdana" w:cs="Arial" w:eastAsia="Verdana" w:hint="Verdana"/>
                <w:lang w:bidi="cy" w:val="cy"/>
              </w:rPr>
              <w:t xml:space="preserve">Caerdydd a’r Fro</w:t>
            </w:r>
          </w:p>
        </w:tc>
      </w:tr>
      <w:tr w:rsidR="007E17C5" w:rsidTr="00D4125B">
        <w:trPr>
          <w:jc w:val="center"/>
        </w:trPr>
        <w:tc>
          <w:tcPr>
            <w:tcW w:w="3397" w:type="dxa"/>
            <w:shd w:val="clear" w:color="auto" w:fill="auto"/>
          </w:tcPr>
          <w:p w:rsidR="007E17C5" w:rsidRPr="00EF5BFD" w:rsidRDefault="007E17C5" w:rsidP="00C73DD4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Hazel Robinson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(HR)</w:t>
            </w:r>
          </w:p>
        </w:tc>
        <w:tc>
          <w:tcPr>
            <w:tcW w:w="5415" w:type="dxa"/>
            <w:shd w:val="clear" w:color="auto" w:fill="auto"/>
          </w:tcPr>
          <w:p w:rsidR="007E17C5" w:rsidRPr="00A271ED" w:rsidRDefault="007E17C5" w:rsidP="00C65F37">
            <w:pPr>
              <w:tabs>
                <w:tab w:val="left" w:pos="2867"/>
              </w:tabs>
              <w:rPr>
                <w:rFonts w:ascii="Verdana" w:hAnsi="Verdana" w:cs="Arial"/>
              </w:rPr>
            </w:pPr>
            <w:r w:rsidRPr="007E17C5">
              <w:rPr>
                <w:rFonts w:ascii="Verdana" w:hAnsi="Verdana" w:cs="Arial" w:eastAsia="Verdana" w:hint="Verdana"/>
                <w:lang w:bidi="cy" w:val="cy"/>
              </w:rPr>
              <w:t xml:space="preserve">Cyfarwyddwr y Gweithlu a Datblygu Sefydliadol</w:t>
            </w:r>
          </w:p>
        </w:tc>
        <w:tc>
          <w:tcPr>
            <w:tcW w:w="2382" w:type="dxa"/>
            <w:shd w:val="clear" w:color="auto" w:fill="auto"/>
          </w:tcPr>
          <w:p w:rsidR="007E17C5" w:rsidRPr="00A271ED" w:rsidRDefault="007E17C5" w:rsidP="007E17C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Bae Abertawe</w:t>
            </w:r>
          </w:p>
        </w:tc>
      </w:tr>
      <w:tr w:rsidR="007E17C5" w:rsidTr="00D4125B">
        <w:trPr>
          <w:jc w:val="center"/>
        </w:trPr>
        <w:tc>
          <w:tcPr>
            <w:tcW w:w="3397" w:type="dxa"/>
            <w:shd w:val="clear" w:color="auto" w:fill="auto"/>
          </w:tcPr>
          <w:p w:rsidR="007E17C5" w:rsidRPr="00EF5BFD" w:rsidRDefault="007E17C5" w:rsidP="00C73DD4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Huw Thomas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(HT)</w:t>
            </w:r>
          </w:p>
        </w:tc>
        <w:tc>
          <w:tcPr>
            <w:tcW w:w="5415" w:type="dxa"/>
            <w:shd w:val="clear" w:color="auto" w:fill="auto"/>
          </w:tcPr>
          <w:p w:rsidR="007E17C5" w:rsidRPr="00A271ED" w:rsidRDefault="00594B37" w:rsidP="00C65F37">
            <w:pPr>
              <w:tabs>
                <w:tab w:val="left" w:pos="2867"/>
              </w:tabs>
              <w:rPr>
                <w:rFonts w:ascii="Verdana" w:hAnsi="Verdana" w:cs="Arial"/>
              </w:rPr>
            </w:pPr>
            <w:r w:rsidRPr="00594B37">
              <w:rPr>
                <w:rFonts w:ascii="Verdana" w:hAnsi="Verdana" w:cs="Arial" w:eastAsia="Verdana" w:hint="Verdana"/>
                <w:lang w:bidi="cy" w:val="cy"/>
              </w:rPr>
              <w:t xml:space="preserve">Cyfarwyddwr Cyllid</w:t>
            </w:r>
          </w:p>
        </w:tc>
        <w:tc>
          <w:tcPr>
            <w:tcW w:w="2382" w:type="dxa"/>
            <w:shd w:val="clear" w:color="auto" w:fill="auto"/>
          </w:tcPr>
          <w:p w:rsidR="007E17C5" w:rsidRPr="00A271ED" w:rsidRDefault="00594B37" w:rsidP="007E17C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BIP Hywel Dda</w:t>
            </w:r>
          </w:p>
        </w:tc>
      </w:tr>
      <w:tr w:rsidR="007E17C5" w:rsidTr="00D4125B">
        <w:trPr>
          <w:jc w:val="center"/>
        </w:trPr>
        <w:tc>
          <w:tcPr>
            <w:tcW w:w="3397" w:type="dxa"/>
            <w:shd w:val="clear" w:color="auto" w:fill="auto"/>
          </w:tcPr>
          <w:p w:rsidR="007E17C5" w:rsidRPr="00EF5BFD" w:rsidRDefault="00594B37" w:rsidP="00C73DD4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Hywel Daniel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(HD)</w:t>
            </w:r>
          </w:p>
        </w:tc>
        <w:tc>
          <w:tcPr>
            <w:tcW w:w="5415" w:type="dxa"/>
            <w:shd w:val="clear" w:color="auto" w:fill="auto"/>
          </w:tcPr>
          <w:p w:rsidR="00594B37" w:rsidRPr="00A271ED" w:rsidRDefault="003F2838" w:rsidP="003F2838">
            <w:pPr>
              <w:tabs>
                <w:tab w:val="center" w:pos="2443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Cyfarwyddwr y Gweithlu a Datblygu Sefydliadol Dros Dro</w:t>
            </w:r>
          </w:p>
        </w:tc>
        <w:tc>
          <w:tcPr>
            <w:tcW w:w="2382" w:type="dxa"/>
            <w:shd w:val="clear" w:color="auto" w:fill="auto"/>
          </w:tcPr>
          <w:p w:rsidR="007E17C5" w:rsidRPr="00A271ED" w:rsidRDefault="00594B37" w:rsidP="007E17C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BIP CTM</w:t>
            </w:r>
          </w:p>
        </w:tc>
      </w:tr>
      <w:tr w:rsidR="007E17C5" w:rsidTr="00C73DD4">
        <w:trPr>
          <w:jc w:val="center"/>
        </w:trPr>
        <w:tc>
          <w:tcPr>
            <w:tcW w:w="3397" w:type="dxa"/>
            <w:shd w:val="clear" w:color="auto" w:fill="auto"/>
          </w:tcPr>
          <w:p w:rsidR="007E17C5" w:rsidRDefault="00594B37" w:rsidP="00C73DD4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Phil Bushby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(PB)</w:t>
            </w:r>
          </w:p>
        </w:tc>
        <w:tc>
          <w:tcPr>
            <w:tcW w:w="5415" w:type="dxa"/>
            <w:shd w:val="clear" w:color="auto" w:fill="auto"/>
          </w:tcPr>
          <w:p w:rsidR="007E17C5" w:rsidRDefault="00594B37" w:rsidP="00C65F37">
            <w:pPr>
              <w:tabs>
                <w:tab w:val="center" w:pos="2443"/>
              </w:tabs>
              <w:rPr>
                <w:rFonts w:ascii="Verdana" w:hAnsi="Verdana" w:cs="Arial"/>
              </w:rPr>
            </w:pPr>
            <w:r w:rsidRPr="00594B37">
              <w:rPr>
                <w:rFonts w:ascii="Verdana" w:hAnsi="Verdana" w:cs="Arial" w:eastAsia="Verdana" w:hint="Verdana"/>
                <w:lang w:bidi="cy" w:val="cy"/>
              </w:rPr>
              <w:t xml:space="preserve">Cyfarwyddwr y Gweithlu a Datblygu Sefydliadol</w:t>
            </w:r>
          </w:p>
        </w:tc>
        <w:tc>
          <w:tcPr>
            <w:tcW w:w="2382" w:type="dxa"/>
            <w:shd w:val="clear" w:color="auto" w:fill="auto"/>
          </w:tcPr>
          <w:p w:rsidR="007E17C5" w:rsidRDefault="00594B37" w:rsidP="007E17C5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Iechyd Cyhoeddus Cymru</w:t>
            </w:r>
          </w:p>
        </w:tc>
      </w:tr>
      <w:tr w:rsidR="007E17C5" w:rsidTr="00C73DD4">
        <w:trPr>
          <w:jc w:val="center"/>
        </w:trPr>
        <w:tc>
          <w:tcPr>
            <w:tcW w:w="3397" w:type="dxa"/>
            <w:shd w:val="clear" w:color="auto" w:fill="auto"/>
          </w:tcPr>
          <w:p w:rsidR="007E17C5" w:rsidRDefault="00594B37" w:rsidP="00C73DD4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Peter Hopgood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(PH)</w:t>
            </w:r>
          </w:p>
        </w:tc>
        <w:tc>
          <w:tcPr>
            <w:tcW w:w="5415" w:type="dxa"/>
            <w:shd w:val="clear" w:color="auto" w:fill="auto"/>
          </w:tcPr>
          <w:p w:rsidR="007E17C5" w:rsidRDefault="00B86796" w:rsidP="00C65F37">
            <w:pPr>
              <w:tabs>
                <w:tab w:val="center" w:pos="2443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Cyfarwyddwr Cyllid a Gwasanaethau TG</w:t>
            </w:r>
          </w:p>
        </w:tc>
        <w:tc>
          <w:tcPr>
            <w:tcW w:w="2382" w:type="dxa"/>
            <w:shd w:val="clear" w:color="auto" w:fill="auto"/>
          </w:tcPr>
          <w:p w:rsidR="007E17C5" w:rsidRDefault="00B86796" w:rsidP="007E17C5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Bwrdd Iechyd Addysgu Powys</w:t>
            </w:r>
          </w:p>
        </w:tc>
      </w:tr>
      <w:tr w:rsidR="007E17C5" w:rsidTr="00C73DD4">
        <w:trPr>
          <w:jc w:val="center"/>
        </w:trPr>
        <w:tc>
          <w:tcPr>
            <w:tcW w:w="3397" w:type="dxa"/>
            <w:shd w:val="clear" w:color="auto" w:fill="auto"/>
          </w:tcPr>
          <w:p w:rsidR="007E17C5" w:rsidRDefault="00594B37" w:rsidP="00C73DD4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Steve Elliot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(SE)</w:t>
            </w:r>
          </w:p>
        </w:tc>
        <w:tc>
          <w:tcPr>
            <w:tcW w:w="5415" w:type="dxa"/>
            <w:shd w:val="clear" w:color="auto" w:fill="auto"/>
          </w:tcPr>
          <w:p w:rsidR="007E17C5" w:rsidRDefault="00594B37" w:rsidP="00C65F37">
            <w:pPr>
              <w:tabs>
                <w:tab w:val="center" w:pos="2443"/>
              </w:tabs>
              <w:rPr>
                <w:rFonts w:ascii="Verdana" w:hAnsi="Verdana" w:cs="Arial"/>
              </w:rPr>
            </w:pPr>
            <w:r w:rsidRPr="00594B37">
              <w:rPr>
                <w:rFonts w:ascii="Verdana" w:hAnsi="Verdana" w:cs="Arial" w:eastAsia="Verdana" w:hint="Verdana"/>
                <w:lang w:bidi="cy" w:val="cy"/>
              </w:rPr>
              <w:t xml:space="preserve">Dirprwy Gyfarwyddwr Cyllid</w:t>
            </w:r>
          </w:p>
        </w:tc>
        <w:tc>
          <w:tcPr>
            <w:tcW w:w="2382" w:type="dxa"/>
            <w:shd w:val="clear" w:color="auto" w:fill="auto"/>
          </w:tcPr>
          <w:p w:rsidR="00123FB9" w:rsidRPr="00123FB9" w:rsidRDefault="00123FB9" w:rsidP="00123FB9">
            <w:pPr>
              <w:jc w:val="both"/>
              <w:rPr>
                <w:rFonts w:ascii="Verdana" w:hAnsi="Verdana" w:cs="Arial"/>
              </w:rPr>
            </w:pPr>
            <w:r w:rsidRPr="00123FB9">
              <w:rPr>
                <w:rFonts w:ascii="Verdana" w:hAnsi="Verdana" w:cs="Arial" w:eastAsia="Verdana" w:hint="Verdana"/>
                <w:lang w:bidi="cy" w:val="cy"/>
              </w:rPr>
              <w:t xml:space="preserve">Llywodraeth</w:t>
            </w:r>
          </w:p>
          <w:p w:rsidR="007E17C5" w:rsidRDefault="00123FB9" w:rsidP="00123FB9">
            <w:pPr>
              <w:jc w:val="both"/>
              <w:rPr>
                <w:rFonts w:ascii="Verdana" w:hAnsi="Verdana" w:cs="Arial"/>
              </w:rPr>
            </w:pPr>
            <w:r w:rsidRPr="00123FB9">
              <w:rPr>
                <w:rFonts w:ascii="Verdana" w:hAnsi="Verdana" w:cs="Arial" w:eastAsia="Verdana" w:hint="Verdana"/>
                <w:lang w:bidi="cy" w:val="cy"/>
              </w:rPr>
              <w:t xml:space="preserve">Cymru</w:t>
            </w:r>
          </w:p>
        </w:tc>
      </w:tr>
      <w:tr w:rsidR="007E17C5" w:rsidTr="00C73DD4">
        <w:trPr>
          <w:jc w:val="center"/>
        </w:trPr>
        <w:tc>
          <w:tcPr>
            <w:tcW w:w="3397" w:type="dxa"/>
            <w:shd w:val="clear" w:color="auto" w:fill="auto"/>
          </w:tcPr>
          <w:p w:rsidR="007E17C5" w:rsidRDefault="00594B37" w:rsidP="00C73DD4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Sue Hill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(SUH)</w:t>
            </w:r>
          </w:p>
        </w:tc>
        <w:tc>
          <w:tcPr>
            <w:tcW w:w="5415" w:type="dxa"/>
            <w:shd w:val="clear" w:color="auto" w:fill="auto"/>
          </w:tcPr>
          <w:p w:rsidR="007E17C5" w:rsidRDefault="00C73DD4" w:rsidP="00C65F37">
            <w:pPr>
              <w:tabs>
                <w:tab w:val="center" w:pos="2443"/>
              </w:tabs>
              <w:rPr>
                <w:rFonts w:ascii="Verdana" w:hAnsi="Verdana" w:cs="Arial"/>
              </w:rPr>
            </w:pPr>
            <w:r w:rsidRPr="00C73DD4">
              <w:rPr>
                <w:rFonts w:ascii="Verdana" w:hAnsi="Verdana" w:cs="Arial" w:eastAsia="Verdana" w:hint="Verdana"/>
                <w:lang w:bidi="cy" w:val="cy"/>
              </w:rPr>
              <w:t xml:space="preserve">Cyfarwyddwr Cyllid</w:t>
            </w:r>
          </w:p>
        </w:tc>
        <w:tc>
          <w:tcPr>
            <w:tcW w:w="2382" w:type="dxa"/>
            <w:shd w:val="clear" w:color="auto" w:fill="auto"/>
          </w:tcPr>
          <w:p w:rsidR="007E17C5" w:rsidRDefault="00C73DD4" w:rsidP="007E17C5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BIP Betsi Cadwaladr</w:t>
            </w:r>
          </w:p>
        </w:tc>
      </w:tr>
      <w:tr w:rsidR="007E17C5" w:rsidTr="00C73DD4">
        <w:trPr>
          <w:jc w:val="center"/>
        </w:trPr>
        <w:tc>
          <w:tcPr>
            <w:tcW w:w="3397" w:type="dxa"/>
            <w:shd w:val="clear" w:color="auto" w:fill="auto"/>
          </w:tcPr>
          <w:p w:rsidR="007E17C5" w:rsidRDefault="00C65F37" w:rsidP="00C65F37">
            <w:pPr>
              <w:tabs>
                <w:tab w:val="left" w:pos="214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Gareth Price</w:t>
            </w:r>
            <w:r>
              <w:rPr>
                <w:rFonts w:ascii="Verdana" w:hAnsi="Verdana" w:cs="Arial" w:eastAsia="Verdana" w:hint="Verdana"/>
                <w:lang w:bidi="cy" w:val="cy"/>
              </w:rPr>
              <w:tab/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(GP)</w:t>
            </w:r>
          </w:p>
        </w:tc>
        <w:tc>
          <w:tcPr>
            <w:tcW w:w="5415" w:type="dxa"/>
            <w:shd w:val="clear" w:color="auto" w:fill="auto"/>
          </w:tcPr>
          <w:p w:rsidR="007E17C5" w:rsidRDefault="007E17C5" w:rsidP="00C65F37">
            <w:pPr>
              <w:tabs>
                <w:tab w:val="center" w:pos="2443"/>
              </w:tabs>
              <w:rPr>
                <w:rFonts w:ascii="Verdana" w:hAnsi="Verdana" w:cs="Arial"/>
              </w:rPr>
            </w:pPr>
            <w:r w:rsidRPr="00A271ED">
              <w:rPr>
                <w:rFonts w:ascii="Verdana" w:hAnsi="Verdana" w:cs="Arial" w:eastAsia="Verdana" w:hint="Verdana"/>
                <w:lang w:bidi="cy" w:val="cy"/>
              </w:rPr>
              <w:t xml:space="preserve">Cynorthwyydd Personol </w:t>
            </w:r>
          </w:p>
        </w:tc>
        <w:tc>
          <w:tcPr>
            <w:tcW w:w="2382" w:type="dxa"/>
            <w:shd w:val="clear" w:color="auto" w:fill="auto"/>
          </w:tcPr>
          <w:p w:rsidR="007E17C5" w:rsidRDefault="00D4125B" w:rsidP="007E17C5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PCGC</w:t>
            </w:r>
          </w:p>
        </w:tc>
      </w:tr>
    </w:tbl>
    <w:p xmlns:w="http://schemas.openxmlformats.org/wordprocessingml/2006/main" w:rsidR="003C477A" w:rsidRDefault="003C477A" w:rsidP="00EE551C">
      <w:pPr>
        <w:tabs>
          <w:tab w:val="left" w:pos="5280"/>
        </w:tabs>
        <w:ind w:left="2880" w:hanging="2029"/>
        <w:rPr>
          <w:rFonts w:ascii="Verdana" w:hAnsi="Verdana" w:cs="Arial"/>
        </w:rPr>
      </w:pPr>
    </w:p>
    <w:tbl xmlns:w="http://schemas.openxmlformats.org/wordprocessingml/2006/main"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8217"/>
        <w:gridCol w:w="1435"/>
      </w:tblGrid>
      <w:tr w:rsidR="00CF01C6" w:rsidRPr="00B0350A" w:rsidTr="00EE551C">
        <w:trPr>
          <w:trHeight w:val="275"/>
          <w:tblHeader/>
          <w:jc w:val="center"/>
        </w:trPr>
        <w:tc>
          <w:tcPr>
            <w:tcW w:w="1366" w:type="dxa"/>
            <w:tcBorders>
              <w:bottom w:val="single" w:sz="4" w:space="0" w:color="auto"/>
            </w:tcBorders>
          </w:tcPr>
          <w:p w:rsidR="00CF01C6" w:rsidRPr="00B0350A" w:rsidRDefault="0004313D" w:rsidP="009D44E1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Eitem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C15218" w:rsidRPr="00B0350A" w:rsidRDefault="00C15218" w:rsidP="009D44E1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CF01C6" w:rsidRPr="00B0350A" w:rsidRDefault="00406829" w:rsidP="009D44E1">
            <w:pPr>
              <w:jc w:val="both"/>
              <w:rPr>
                <w:rFonts w:ascii="Verdana" w:hAnsi="Verdana" w:cs="Arial"/>
                <w:b/>
              </w:rPr>
            </w:pPr>
            <w:r w:rsidRPr="00B0350A">
              <w:rPr>
                <w:b/>
                <w:rFonts w:ascii="Verdana" w:hAnsi="Verdana" w:cs="Arial" w:eastAsia="Verdana" w:hint="Verdana"/>
                <w:lang w:bidi="cy" w:val="cy"/>
              </w:rPr>
              <w:t xml:space="preserve">I’w gweithredu gan</w:t>
            </w:r>
          </w:p>
        </w:tc>
      </w:tr>
      <w:tr w:rsidR="00F57C56" w:rsidRPr="00B0350A" w:rsidTr="00C14970">
        <w:trPr>
          <w:jc w:val="center"/>
        </w:trPr>
        <w:tc>
          <w:tcPr>
            <w:tcW w:w="110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7C56" w:rsidRPr="007C0C71" w:rsidRDefault="00F57C56" w:rsidP="00FB19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</w:rPr>
            </w:pPr>
            <w:r w:rsidRPr="007C0C71">
              <w:rPr>
                <w:b/>
                <w:rFonts w:ascii="Verdana" w:hAnsi="Verdana" w:cs="Arial" w:eastAsia="Verdana" w:hint="Verdana"/>
                <w:lang w:bidi="cy" w:val="cy"/>
              </w:rPr>
              <w:t xml:space="preserve">MATERION CYFFREDINOL</w:t>
            </w:r>
          </w:p>
          <w:p w:rsidR="00F57C56" w:rsidRPr="00B0350A" w:rsidRDefault="00F57C56" w:rsidP="009D44E1">
            <w:pPr>
              <w:jc w:val="both"/>
              <w:rPr>
                <w:rFonts w:ascii="Verdana" w:hAnsi="Verdana" w:cs="Arial"/>
              </w:rPr>
            </w:pPr>
          </w:p>
        </w:tc>
      </w:tr>
      <w:tr w:rsidR="00366557" w:rsidRPr="00B0350A" w:rsidTr="00C14970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57" w:rsidRPr="00AF5959" w:rsidRDefault="006213A7" w:rsidP="009D44E1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1.1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60" w:rsidRDefault="00F54260" w:rsidP="003D6501">
            <w:pPr>
              <w:pStyle w:val="Default"/>
              <w:jc w:val="both"/>
              <w:rPr>
                <w:rFonts w:ascii="Verdana" w:hAnsi="Verdana"/>
                <w:b/>
              </w:rPr>
            </w:pPr>
            <w:r w:rsidRPr="00F54260">
              <w:rPr>
                <w:b/>
                <w:rFonts w:ascii="Verdana" w:hAnsi="Verdana" w:eastAsia="Verdana" w:cs="Verdana" w:hint="Verdana"/>
                <w:lang w:bidi="cy" w:val="cy"/>
              </w:rPr>
              <w:t xml:space="preserve">Croeso a Sylwadau Agoriadol</w:t>
            </w:r>
          </w:p>
          <w:p w:rsidR="001F43A3" w:rsidRDefault="0011525A" w:rsidP="00E94740">
            <w:pPr>
              <w:pStyle w:val="Default"/>
              <w:jc w:val="both"/>
              <w:rPr>
                <w:rFonts w:ascii="Verdana" w:hAnsi="Verdana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Croesawodd y Cadeirydd bawb i Gyfarfod Mai 2020 Pwyllgor Partneriaeth Cydwasanaethau GIG Cymru.   </w:t>
            </w:r>
          </w:p>
          <w:p w:rsidR="00D4125B" w:rsidRPr="00E94740" w:rsidRDefault="00D4125B" w:rsidP="00E94740">
            <w:pPr>
              <w:pStyle w:val="Default"/>
              <w:jc w:val="both"/>
              <w:rPr>
                <w:rFonts w:ascii="Verdana" w:hAnsi="Verdan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B" w:rsidRPr="003D6501" w:rsidRDefault="00D53A1B" w:rsidP="003D6501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E16FF8" w:rsidRPr="00B0350A" w:rsidTr="00C14970">
        <w:trPr>
          <w:jc w:val="center"/>
        </w:trPr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E16FF8" w:rsidRPr="00B0350A" w:rsidRDefault="00860622" w:rsidP="009D44E1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lang w:bidi="cy" w:val="cy"/>
              </w:rPr>
              <w:br w:type="page"/>
            </w:r>
            <w:r w:rsidR="006213A7">
              <w:rPr>
                <w:rFonts w:ascii="Verdana" w:hAnsi="Verdana" w:cs="Arial" w:eastAsia="Verdana" w:hint="Verdana"/>
                <w:b/>
                <w:lang w:bidi="cy" w:val="cy"/>
              </w:rPr>
              <w:t xml:space="preserve">1.2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F8" w:rsidRDefault="00E16FF8" w:rsidP="009D44E1">
            <w:pPr>
              <w:jc w:val="both"/>
              <w:rPr>
                <w:rFonts w:ascii="Verdana" w:hAnsi="Verdana" w:cs="Arial"/>
                <w:b/>
              </w:rPr>
            </w:pPr>
            <w:r w:rsidRPr="00A271ED">
              <w:rPr>
                <w:b/>
                <w:rFonts w:ascii="Verdana" w:hAnsi="Verdana" w:cs="Arial" w:eastAsia="Verdana" w:hint="Verdana"/>
                <w:lang w:bidi="cy" w:val="cy"/>
              </w:rPr>
              <w:t xml:space="preserve">Ymddiheuriadau</w:t>
            </w:r>
          </w:p>
          <w:p w:rsidR="007D16AD" w:rsidRDefault="007D16AD" w:rsidP="009D44E1">
            <w:pPr>
              <w:jc w:val="both"/>
              <w:rPr>
                <w:rFonts w:ascii="Verdana" w:hAnsi="Verdana" w:cs="Arial"/>
              </w:rPr>
            </w:pPr>
            <w:r w:rsidRPr="00A271ED">
              <w:rPr>
                <w:rFonts w:ascii="Verdana" w:hAnsi="Verdana" w:cs="Arial" w:eastAsia="Verdana" w:hint="Verdana"/>
                <w:lang w:bidi="cy" w:val="cy"/>
              </w:rPr>
              <w:t xml:space="preserve">Cafwyd ymddiheuriadau oddi wrth:</w:t>
            </w:r>
          </w:p>
          <w:p w:rsidR="00A05957" w:rsidRDefault="00A05957" w:rsidP="009D44E1">
            <w:pPr>
              <w:jc w:val="both"/>
              <w:rPr>
                <w:rFonts w:ascii="Verdana" w:hAnsi="Verdana" w:cs="Arial"/>
              </w:rPr>
            </w:pPr>
          </w:p>
          <w:p w:rsidR="00E94740" w:rsidRDefault="00A05957" w:rsidP="009D44E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Verdana" w:hAnsi="Verdana" w:cs="Arial"/>
              </w:rPr>
            </w:pPr>
            <w:r w:rsidRPr="00E94740">
              <w:rPr>
                <w:rFonts w:ascii="Verdana" w:hAnsi="Verdana" w:cs="Arial" w:eastAsia="Verdana" w:hint="Verdana"/>
                <w:lang w:bidi="cy" w:val="cy"/>
              </w:rPr>
              <w:t xml:space="preserve">Eifion Williams, Cyfarwyddwr Cyllid: AaGIC</w:t>
            </w:r>
          </w:p>
          <w:p w:rsidR="003F2838" w:rsidRPr="00E94740" w:rsidRDefault="003F2838" w:rsidP="009D44E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Huw George, Cyfarwyddwr Cyllid Iechyd Cyhoeddus Cymru</w:t>
            </w:r>
          </w:p>
          <w:p w:rsidR="007C0C71" w:rsidRPr="00E94740" w:rsidRDefault="00E94740" w:rsidP="00E9474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Verdana" w:hAnsi="Verdana" w:cs="Arial"/>
              </w:rPr>
            </w:pPr>
            <w:r w:rsidRPr="00E94740">
              <w:rPr>
                <w:rFonts w:ascii="Verdana" w:hAnsi="Verdana" w:cs="Arial" w:eastAsia="Verdana" w:hint="Verdana"/>
                <w:lang w:bidi="cy" w:val="cy"/>
              </w:rPr>
              <w:t xml:space="preserve">Darren Dupre: Unsain</w:t>
            </w:r>
          </w:p>
          <w:p w:rsidR="00E94740" w:rsidRPr="00A05957" w:rsidRDefault="00E94740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:rsidR="00E16FF8" w:rsidRPr="00B0350A" w:rsidRDefault="00E16FF8" w:rsidP="009D44E1">
            <w:pPr>
              <w:jc w:val="both"/>
              <w:rPr>
                <w:rFonts w:ascii="Verdana" w:hAnsi="Verdana" w:cs="Arial"/>
              </w:rPr>
            </w:pPr>
          </w:p>
        </w:tc>
      </w:tr>
      <w:tr w:rsidR="00B66706" w:rsidRPr="00B0350A" w:rsidTr="007C7DE1">
        <w:trPr>
          <w:jc w:val="center"/>
        </w:trPr>
        <w:tc>
          <w:tcPr>
            <w:tcW w:w="1366" w:type="dxa"/>
            <w:tcBorders>
              <w:right w:val="single" w:sz="4" w:space="0" w:color="auto"/>
            </w:tcBorders>
          </w:tcPr>
          <w:p w:rsidR="00B66706" w:rsidRPr="00B0350A" w:rsidRDefault="006213A7" w:rsidP="009D44E1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1.3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06" w:rsidRDefault="00B66706" w:rsidP="009D44E1">
            <w:pPr>
              <w:jc w:val="both"/>
              <w:rPr>
                <w:rFonts w:ascii="Verdana" w:hAnsi="Verdana" w:cs="Arial"/>
                <w:b/>
              </w:rPr>
            </w:pPr>
            <w:r w:rsidRPr="00B0350A">
              <w:rPr>
                <w:b/>
                <w:rFonts w:ascii="Verdana" w:hAnsi="Verdana" w:cs="Arial" w:eastAsia="Verdana" w:hint="Verdana"/>
                <w:lang w:bidi="cy" w:val="cy"/>
              </w:rPr>
              <w:t xml:space="preserve">Datganiadau o Fuddiannau </w:t>
            </w:r>
          </w:p>
          <w:p w:rsidR="00A01406" w:rsidRPr="00A01406" w:rsidRDefault="007D16AD" w:rsidP="006E03AB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Ni dderbyniwyd unrhyw ddatganiadau. </w:t>
            </w:r>
          </w:p>
          <w:p w:rsidR="00A01406" w:rsidRPr="00B0350A" w:rsidRDefault="00A01406" w:rsidP="006E03AB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66706" w:rsidRPr="00B0350A" w:rsidRDefault="00B66706" w:rsidP="009D44E1">
            <w:pPr>
              <w:jc w:val="both"/>
              <w:rPr>
                <w:rFonts w:ascii="Verdana" w:hAnsi="Verdana" w:cs="Arial"/>
              </w:rPr>
            </w:pPr>
          </w:p>
        </w:tc>
      </w:tr>
      <w:tr w:rsidR="00CF01C6" w:rsidRPr="00B0350A" w:rsidTr="007C7DE1">
        <w:trPr>
          <w:trHeight w:val="247"/>
          <w:jc w:val="center"/>
        </w:trPr>
        <w:tc>
          <w:tcPr>
            <w:tcW w:w="1366" w:type="dxa"/>
            <w:shd w:val="clear" w:color="auto" w:fill="auto"/>
          </w:tcPr>
          <w:p w:rsidR="00CF01C6" w:rsidRPr="00B0350A" w:rsidRDefault="006213A7" w:rsidP="009D44E1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1.4</w:t>
            </w:r>
          </w:p>
        </w:tc>
        <w:tc>
          <w:tcPr>
            <w:tcW w:w="8217" w:type="dxa"/>
            <w:tcBorders>
              <w:top w:val="single" w:sz="4" w:space="0" w:color="auto"/>
            </w:tcBorders>
            <w:shd w:val="clear" w:color="auto" w:fill="auto"/>
          </w:tcPr>
          <w:p w:rsidR="00333006" w:rsidRDefault="00333006" w:rsidP="009D44E1">
            <w:pPr>
              <w:pStyle w:val="Default"/>
              <w:jc w:val="both"/>
              <w:rPr>
                <w:rFonts w:ascii="Verdana" w:hAnsi="Verdana"/>
                <w:b/>
                <w:bCs/>
              </w:rPr>
            </w:pPr>
            <w:r w:rsidRPr="00A271ED">
              <w:rPr>
                <w:b/>
                <w:rFonts w:ascii="Verdana" w:hAnsi="Verdana" w:eastAsia="Verdana" w:cs="Verdana" w:hint="Verdana"/>
                <w:lang w:bidi="cy" w:val="cy"/>
              </w:rPr>
              <w:t xml:space="preserve">Cofnodion o’r cyfarfod a gynhaliwyd ar 16 Ionawr 2020 </w:t>
            </w:r>
          </w:p>
          <w:p w:rsidR="00333006" w:rsidRDefault="00A05957" w:rsidP="00A05957">
            <w:pPr>
              <w:jc w:val="both"/>
              <w:rPr>
                <w:rFonts w:ascii="Verdana" w:hAnsi="Verdana" w:cs="Arial"/>
              </w:rPr>
            </w:pPr>
            <w:r w:rsidRPr="00A05957">
              <w:rPr>
                <w:rFonts w:ascii="Verdana" w:hAnsi="Verdana" w:cs="Arial" w:eastAsia="Verdana" w:hint="Verdana"/>
                <w:lang w:bidi="cy" w:val="cy"/>
              </w:rPr>
              <w:t xml:space="preserve">Adolygwyd a derbyniwyd Cofnodion Drafft y cyfarfod a gynhaliwyd ar 16 Ionawr 2020 ac ni chodwyd unrhyw faterion.</w:t>
            </w:r>
          </w:p>
          <w:p w:rsidR="001F43A3" w:rsidRPr="00A271ED" w:rsidRDefault="001F43A3" w:rsidP="00904816">
            <w:pPr>
              <w:pStyle w:val="Default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435" w:type="dxa"/>
            <w:shd w:val="clear" w:color="auto" w:fill="auto"/>
          </w:tcPr>
          <w:p w:rsidR="00465517" w:rsidRPr="00465517" w:rsidRDefault="00465517" w:rsidP="009D44E1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CF01C6" w:rsidRPr="00B0350A" w:rsidTr="007C0C71">
        <w:trPr>
          <w:trHeight w:val="920"/>
          <w:jc w:val="center"/>
        </w:trPr>
        <w:tc>
          <w:tcPr>
            <w:tcW w:w="1366" w:type="dxa"/>
            <w:shd w:val="clear" w:color="auto" w:fill="auto"/>
          </w:tcPr>
          <w:p w:rsidR="00CF01C6" w:rsidRPr="00B0350A" w:rsidRDefault="006213A7" w:rsidP="009D44E1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1.5</w:t>
            </w:r>
          </w:p>
        </w:tc>
        <w:tc>
          <w:tcPr>
            <w:tcW w:w="8217" w:type="dxa"/>
            <w:shd w:val="clear" w:color="auto" w:fill="auto"/>
          </w:tcPr>
          <w:p w:rsidR="007C0C71" w:rsidRDefault="004C5855" w:rsidP="007C0C71">
            <w:pPr>
              <w:pStyle w:val="Default"/>
              <w:jc w:val="both"/>
              <w:rPr>
                <w:rFonts w:ascii="Verdana" w:hAnsi="Verdana"/>
                <w:b/>
                <w:bCs/>
              </w:rPr>
            </w:pPr>
            <w:r w:rsidRPr="002F05E3">
              <w:rPr>
                <w:b/>
                <w:rFonts w:ascii="Verdana" w:hAnsi="Verdana" w:eastAsia="Verdana" w:cs="Verdana" w:hint="Verdana"/>
                <w:lang w:bidi="cy" w:val="cy"/>
              </w:rPr>
              <w:t xml:space="preserve">Materion sy’n codi o’r cyfarfod ar 16 Ionawr 2020</w:t>
            </w:r>
          </w:p>
          <w:p w:rsidR="0065502B" w:rsidRPr="002F05E3" w:rsidRDefault="00A05957" w:rsidP="003F2838">
            <w:pPr>
              <w:pStyle w:val="Default"/>
              <w:jc w:val="both"/>
              <w:rPr>
                <w:rFonts w:ascii="Verdana" w:hAnsi="Verdana"/>
                <w:bCs/>
              </w:rPr>
            </w:pPr>
            <w:r w:rsidRPr="00A05957">
              <w:rPr>
                <w:rFonts w:ascii="Verdana" w:hAnsi="Verdana" w:eastAsia="Verdana" w:cs="Verdana" w:hint="Verdana"/>
                <w:lang w:bidi="cy" w:val="cy"/>
              </w:rPr>
              <w:t xml:space="preserve">Mae’r holl gamau gweithredu i’w trafod wedi’u cwblhau.</w:t>
            </w:r>
          </w:p>
        </w:tc>
        <w:tc>
          <w:tcPr>
            <w:tcW w:w="1435" w:type="dxa"/>
            <w:shd w:val="clear" w:color="auto" w:fill="auto"/>
          </w:tcPr>
          <w:p w:rsidR="005E3EAC" w:rsidRPr="002F05E3" w:rsidRDefault="005E3EAC" w:rsidP="009D44E1">
            <w:pPr>
              <w:jc w:val="both"/>
              <w:rPr>
                <w:rFonts w:ascii="Verdana" w:hAnsi="Verdana" w:cs="Arial"/>
                <w:b/>
              </w:rPr>
            </w:pPr>
          </w:p>
          <w:p w:rsidR="004D03CA" w:rsidRPr="002F05E3" w:rsidRDefault="004D03CA" w:rsidP="00F54260">
            <w:pPr>
              <w:jc w:val="both"/>
              <w:rPr>
                <w:rFonts w:ascii="Verdana" w:hAnsi="Verdana" w:cs="Arial"/>
                <w:b/>
              </w:rPr>
            </w:pPr>
          </w:p>
          <w:p w:rsidR="00CD481D" w:rsidRPr="002F05E3" w:rsidRDefault="00CD481D" w:rsidP="00F54260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6213A7" w:rsidRPr="00B0350A" w:rsidTr="00865681">
        <w:trPr>
          <w:trHeight w:val="646"/>
          <w:jc w:val="center"/>
        </w:trPr>
        <w:tc>
          <w:tcPr>
            <w:tcW w:w="11018" w:type="dxa"/>
            <w:gridSpan w:val="3"/>
            <w:shd w:val="clear" w:color="auto" w:fill="BFBFBF" w:themeFill="background1" w:themeFillShade="BF"/>
          </w:tcPr>
          <w:p w:rsidR="006213A7" w:rsidRPr="001A0612" w:rsidRDefault="00A05957" w:rsidP="00A0595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</w:rPr>
            </w:pPr>
            <w:r w:rsidRPr="00A05957">
              <w:rPr>
                <w:b/>
                <w:rFonts w:ascii="Verdana" w:hAnsi="Verdana" w:cs="Arial" w:eastAsia="Verdana" w:hint="Verdana"/>
                <w:b/>
                <w:lang w:bidi="cy" w:val="cy"/>
              </w:rPr>
              <w:t xml:space="preserve">*** </w:t>
            </w:r>
            <w:r w:rsidRPr="00A05957">
              <w:rPr>
                <w:rFonts w:ascii="Cambria Math" w:hAnsi="Cambria Math" w:cs="Cambria Math" w:eastAsia="Cambria Math" w:hint="Cambria Math"/>
                <w:b/>
                <w:lang w:bidi="cy" w:val="cy"/>
              </w:rPr>
              <w:t xml:space="preserve"/>
            </w:r>
            <w:r w:rsidRPr="00A05957">
              <w:rPr>
                <w:rFonts w:ascii="Verdana" w:hAnsi="Verdana" w:cs="Arial" w:eastAsia="Verdana" w:hint="Verdana"/>
                <w:b/>
                <w:lang w:bidi="cy" w:val="cy"/>
              </w:rPr>
              <w:t xml:space="preserve">Diweddariad ynghylch COVID-19:</w:t>
            </w:r>
          </w:p>
        </w:tc>
      </w:tr>
      <w:tr w:rsidR="006213A7" w:rsidRPr="00B0350A" w:rsidTr="00865681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6213A7" w:rsidRDefault="006213A7" w:rsidP="00865681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2.1</w:t>
            </w:r>
          </w:p>
        </w:tc>
        <w:tc>
          <w:tcPr>
            <w:tcW w:w="8217" w:type="dxa"/>
            <w:shd w:val="clear" w:color="auto" w:fill="auto"/>
          </w:tcPr>
          <w:p w:rsidR="00C81172" w:rsidRDefault="00C81172" w:rsidP="00865681">
            <w:pPr>
              <w:pStyle w:val="Default"/>
              <w:jc w:val="both"/>
              <w:rPr>
                <w:rFonts w:ascii="Verdana" w:hAnsi="Verdana"/>
                <w:b/>
                <w:bCs/>
              </w:rPr>
            </w:pPr>
            <w:r w:rsidRPr="00C81172">
              <w:rPr>
                <w:b/>
                <w:rFonts w:ascii="Verdana" w:hAnsi="Verdana" w:eastAsia="Verdana" w:cs="Verdana" w:hint="Verdana"/>
                <w:lang w:bidi="cy" w:val="cy"/>
              </w:rPr>
              <w:t xml:space="preserve">Diweddariad Cyffredinol</w:t>
            </w:r>
          </w:p>
          <w:p w:rsidR="00C81172" w:rsidRDefault="00C81172" w:rsidP="00865681">
            <w:pPr>
              <w:pStyle w:val="Default"/>
              <w:jc w:val="both"/>
              <w:rPr>
                <w:rFonts w:ascii="Verdana" w:hAnsi="Verdana"/>
                <w:bCs/>
              </w:rPr>
            </w:pPr>
          </w:p>
          <w:p w:rsidR="00634C1E" w:rsidRDefault="00634C1E" w:rsidP="00634C1E">
            <w:pPr>
              <w:pStyle w:val="Default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Dywedodd AB wrth y Pwyllgor fod nifer o geisiadau wedi’u derbyn gan Gyfarwyddwyr Cyllid yn gofyn am wybodaeth ynghylch y trefniadau parhad busnes sydd ar waith yn y Cydwasanaethau. O ganlyniad, lluniwyd a darparwyd adroddiad cryno trwy’r grŵp Cyfarwyddwyr Cyllid ac ers hynny mae wedi’i ddiweddaru ar gyfer y Pwyllgor. </w:t>
            </w:r>
          </w:p>
          <w:p w:rsidR="00634C1E" w:rsidRDefault="00634C1E" w:rsidP="00634C1E">
            <w:pPr>
              <w:pStyle w:val="Default"/>
              <w:jc w:val="both"/>
              <w:rPr>
                <w:rFonts w:ascii="Verdana" w:hAnsi="Verdana"/>
                <w:bCs/>
              </w:rPr>
            </w:pPr>
          </w:p>
          <w:p w:rsidR="00634C1E" w:rsidRDefault="003655F0" w:rsidP="00634C1E">
            <w:pPr>
              <w:pStyle w:val="Default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Cyn COVID 19, roedd PCGC eisoes wedi sefydlu cynlluniau parhad busnes cynhwysfawr ar gyfer pob cyfarwyddiaeth mewn ymateb i amrywiaeth o senarios, gan gynnwys pandemig.</w:t>
            </w:r>
          </w:p>
          <w:p w:rsidR="00634C1E" w:rsidRDefault="00634C1E" w:rsidP="00634C1E">
            <w:pPr>
              <w:pStyle w:val="Default"/>
              <w:jc w:val="both"/>
              <w:rPr>
                <w:rFonts w:ascii="Verdana" w:hAnsi="Verdana"/>
                <w:bCs/>
              </w:rPr>
            </w:pPr>
          </w:p>
          <w:p w:rsidR="00634C1E" w:rsidRDefault="00634C1E" w:rsidP="00634C1E">
            <w:pPr>
              <w:pStyle w:val="Default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Wedi dechrau’r pandemig, sefydlwyd Grŵp Cynllunio ac Ymateb PCGC.  Mae’r grŵp hwn yn cynnwys yr uwch dîm rheoli, ynghyd â chynrychiolaeth undebau llafur a chyfathrebu, ac mae wedi cyfarfod yn rheolaidd i ddatblygu ymateb PCGC i COVID 19 ac i oruchwylio’r gwaith o ddychwelyd i fusnes fel arfer, gan gydnabod y gallai’r ‘normal’ fod yn wahanol iawn i sut roedd pethau o’r blaen.  </w:t>
            </w:r>
          </w:p>
          <w:p w:rsidR="00620595" w:rsidRDefault="00620595" w:rsidP="00634C1E">
            <w:pPr>
              <w:pStyle w:val="Default"/>
              <w:jc w:val="both"/>
              <w:rPr>
                <w:rFonts w:ascii="Verdana" w:hAnsi="Verdana"/>
                <w:bCs/>
              </w:rPr>
            </w:pPr>
          </w:p>
          <w:p w:rsidR="00B334D0" w:rsidRDefault="0075179E" w:rsidP="00620595">
            <w:pPr>
              <w:pStyle w:val="Default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Oherwydd y cynlluniau parhad, buddsoddiad sylweddol mewn technoleg, ac ymroddiad staff i weithio oriau hir mewn amgylchiadau anodd, mae’r holl wasanaethau craidd wedi’u darparu ac mae ansawdd wedi’i gynnal drwyddo draw.  </w:t>
            </w:r>
          </w:p>
          <w:p w:rsidR="00A326E7" w:rsidRDefault="00A326E7" w:rsidP="00B334D0">
            <w:pPr>
              <w:pStyle w:val="Default"/>
              <w:jc w:val="both"/>
              <w:rPr>
                <w:rFonts w:ascii="Verdana" w:hAnsi="Verdana"/>
                <w:bCs/>
              </w:rPr>
            </w:pPr>
          </w:p>
          <w:p w:rsidR="0069042A" w:rsidRDefault="00A326E7" w:rsidP="0069042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Mynegodd HT ei ddiolchgarwch (a ategwyd gan y rhai a oedd yn bresennol) i’r Cydwasanaethau a’r staff am y gwaith caled a’r ymroddiad mewn amgylchiadau anodd iawn.  Holodd am wasanaethau PPV, y credai eu bod wedi’u hatal, a hefyd na fyddai PCS yn cyhoeddi’r adroddiadau blynyddol i bob Pwyllgor Archwilio ar gyfer y gwasanaeth hwn.  Atebodd NF, er bod y gwasanaeth wedi’i atal yn ystod y misoedd diwethaf oherwydd y pandemig, nid oedd unrhyw reswm pam na ellir cynhyrchu Adroddiadau Blynyddol a hyd  gwyddai, dyma oedd y cynllun o hyd. Byddai NF yn gwirio’r sefyllfa gyda Dave Hopkins yn PCS ac yn cadarnhau’r sefyllfa i HT (Cadarnhawyd yn ddiweddarach y byddai Adroddiadau Blynyddol yn dal i gael eu cynhyrchu). </w:t>
            </w:r>
          </w:p>
          <w:p w:rsidR="006C6804" w:rsidRPr="00B804DB" w:rsidRDefault="006C6804" w:rsidP="0069042A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</w:tcPr>
          <w:p w:rsidR="006213A7" w:rsidRDefault="006213A7" w:rsidP="00865681">
            <w:pPr>
              <w:rPr>
                <w:rFonts w:ascii="Verdana" w:hAnsi="Verdana" w:cs="Arial"/>
                <w:b/>
              </w:rPr>
            </w:pPr>
          </w:p>
          <w:p w:rsidR="00A326E7" w:rsidRDefault="00A326E7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69042A" w:rsidRDefault="0069042A" w:rsidP="00865681">
            <w:pPr>
              <w:rPr>
                <w:rFonts w:ascii="Verdana" w:hAnsi="Verdana" w:cs="Arial"/>
                <w:b/>
              </w:rPr>
            </w:pPr>
          </w:p>
          <w:p w:rsidR="00A326E7" w:rsidRDefault="00A326E7" w:rsidP="00865681">
            <w:pPr>
              <w:rPr>
                <w:rFonts w:ascii="Verdana" w:hAnsi="Verdana" w:cs="Arial"/>
                <w:b/>
              </w:rPr>
            </w:pPr>
          </w:p>
          <w:p w:rsidR="00A326E7" w:rsidRPr="003C27D4" w:rsidRDefault="00A326E7" w:rsidP="00865681">
            <w:pPr>
              <w:rPr>
                <w:rFonts w:ascii="Verdana" w:hAnsi="Verdana" w:cs="Arial"/>
                <w:b/>
              </w:rPr>
            </w:pPr>
          </w:p>
        </w:tc>
      </w:tr>
      <w:tr w:rsidR="006213A7" w:rsidRPr="00B0350A" w:rsidTr="00865681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6213A7" w:rsidRDefault="006213A7" w:rsidP="00865681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2.2</w:t>
            </w:r>
          </w:p>
        </w:tc>
        <w:tc>
          <w:tcPr>
            <w:tcW w:w="8217" w:type="dxa"/>
            <w:shd w:val="clear" w:color="auto" w:fill="auto"/>
          </w:tcPr>
          <w:p w:rsidR="006213A7" w:rsidRDefault="00C81172" w:rsidP="00865681">
            <w:pPr>
              <w:jc w:val="both"/>
              <w:rPr>
                <w:rFonts w:ascii="Verdana" w:hAnsi="Verdana"/>
                <w:b/>
                <w:bCs/>
              </w:rPr>
            </w:pPr>
            <w:r w:rsidRPr="00C81172">
              <w:rPr>
                <w:b/>
                <w:rFonts w:ascii="Verdana" w:hAnsi="Verdana" w:eastAsia="Verdana" w:cs="Verdana" w:hint="Verdana"/>
                <w:lang w:bidi="cy" w:val="cy"/>
              </w:rPr>
              <w:t xml:space="preserve">Diweddariad ar y Gweithlu</w:t>
            </w:r>
          </w:p>
          <w:p w:rsidR="00C81172" w:rsidRDefault="00C81172" w:rsidP="00865681">
            <w:pPr>
              <w:jc w:val="both"/>
              <w:rPr>
                <w:rFonts w:ascii="Verdana" w:hAnsi="Verdana"/>
                <w:b/>
              </w:rPr>
            </w:pPr>
          </w:p>
          <w:p w:rsidR="007859F8" w:rsidRPr="008C268B" w:rsidRDefault="007859F8" w:rsidP="00865681">
            <w:pPr>
              <w:jc w:val="both"/>
              <w:rPr>
                <w:rFonts w:ascii="Verdana" w:hAnsi="Verdana"/>
              </w:rPr>
            </w:pPr>
            <w:r w:rsidRPr="008C268B">
              <w:rPr>
                <w:rFonts w:ascii="Verdana" w:hAnsi="Verdana" w:eastAsia="Verdana" w:cs="Verdana" w:hint="Verdana"/>
                <w:lang w:bidi="cy" w:val="cy"/>
              </w:rPr>
              <w:t xml:space="preserve">Rhannodd GH gyda’r Pwyllgor y data ynghylch COVID19 a sut roedd yn effeithio ar weithlu’r Cydwasanaethau. Mae nifer yr absenoldebau sy’n gysylltiedig â COVID19 yn parhau i ostwng, i lawr i 197 yn ystod yr wythnos ddiwethaf. Mae nifer y staff sy’n hunan-ynysu hefyd wedi gostwng o 171 i 162. </w:t>
            </w:r>
          </w:p>
          <w:p w:rsidR="008C268B" w:rsidRPr="008C268B" w:rsidRDefault="008C268B" w:rsidP="00865681">
            <w:pPr>
              <w:jc w:val="both"/>
              <w:rPr>
                <w:rFonts w:ascii="Verdana" w:hAnsi="Verdana"/>
              </w:rPr>
            </w:pPr>
          </w:p>
          <w:p w:rsidR="008C268B" w:rsidRDefault="00865681" w:rsidP="0086568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Fe wnaeth GH gyfleu i’r Pwyllgor mai’r hyn na ddangosir yn yr adroddiad yw hyblygrwydd staff wrth ddelio gyda’r heriau a gyflwynir. Mae rhai staff wedi bod ar drefniadau cylchdro mewn amgylchedd swyddfa a rhai ar wahân.  Mae’r hyblygrwydd a ddarparwyd wedi derbyn adborth cadarnhaol gan staff, ac mae’r Gweithlu bellach yn edrych ar sut y gallant gynnal hyn wrth symud ymlaen.</w:t>
            </w:r>
          </w:p>
          <w:p w:rsidR="00B17979" w:rsidRDefault="00B17979" w:rsidP="00865681">
            <w:pPr>
              <w:jc w:val="both"/>
              <w:rPr>
                <w:rFonts w:ascii="Verdana" w:hAnsi="Verdana"/>
              </w:rPr>
            </w:pPr>
          </w:p>
          <w:p w:rsidR="00B17979" w:rsidRDefault="00B17979" w:rsidP="0086568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Cyn y pandemig, roedd peilot eisoes ar waith yn y Cydwasanaethau i edrych ar Lesiant Iechyd Meddwl. Roedd y peilot hwn yn rhoi mynediad i staff at swyddogion cymorth cyntaf Iechyd Meddwl ledled y sefydliad.  Mae’r gwasanaeth hwn wedi datblygu’n fawr yn ystod y pandemig ac mae staff wedi ei werthfawrogi’n fawr. </w:t>
            </w:r>
          </w:p>
          <w:p w:rsidR="00B17979" w:rsidRDefault="00B17979" w:rsidP="00865681">
            <w:pPr>
              <w:jc w:val="both"/>
              <w:rPr>
                <w:rFonts w:ascii="Verdana" w:hAnsi="Verdana"/>
              </w:rPr>
            </w:pPr>
          </w:p>
          <w:p w:rsidR="006C6804" w:rsidRPr="00306049" w:rsidRDefault="00306049" w:rsidP="006213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Wrth grynhoi’r ddau bapur, roedd gan y Pwyllgor ddiddordeb mewn clywed am rôl y Grŵp Adferiad, dan gadeiryddiaeth AR, wrth ddychwelyd gwasanaethau i ryw fath o normalrwydd. Cytunwyd y byddai’n ddefnyddiol cyflwyno papur gan y Grŵp Adferiad i Bwyllgor mis Gorffennaf, yn nodi sut mae pethau wedi newid, y gwersi a ddysgwyd, a’r hyn y gallai PCGC ei wneud yn wahanol i Fyrddau Iechyd yn y dyfodol. </w:t>
            </w:r>
          </w:p>
          <w:p w:rsidR="00C05F9A" w:rsidRPr="00B804DB" w:rsidRDefault="00C05F9A" w:rsidP="006213A7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</w:tcPr>
          <w:p w:rsidR="006213A7" w:rsidRDefault="006213A7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865681" w:rsidRDefault="00865681" w:rsidP="00865681">
            <w:pPr>
              <w:rPr>
                <w:rFonts w:ascii="Verdana" w:hAnsi="Verdana" w:cs="Arial"/>
                <w:b/>
              </w:rPr>
            </w:pPr>
          </w:p>
          <w:p w:rsidR="006A107C" w:rsidRDefault="006A107C" w:rsidP="00865681">
            <w:pPr>
              <w:rPr>
                <w:rFonts w:ascii="Verdana" w:hAnsi="Verdana" w:cs="Arial"/>
                <w:b/>
              </w:rPr>
            </w:pPr>
          </w:p>
          <w:p w:rsidR="00306049" w:rsidRDefault="00306049" w:rsidP="00865681">
            <w:pPr>
              <w:rPr>
                <w:rFonts w:ascii="Verdana" w:hAnsi="Verdana" w:cs="Arial"/>
                <w:b/>
              </w:rPr>
            </w:pPr>
          </w:p>
          <w:p w:rsidR="00306049" w:rsidRDefault="00306049" w:rsidP="00865681">
            <w:pPr>
              <w:rPr>
                <w:rFonts w:ascii="Verdana" w:hAnsi="Verdana" w:cs="Arial"/>
                <w:b/>
              </w:rPr>
            </w:pPr>
          </w:p>
          <w:p w:rsidR="00306049" w:rsidRDefault="00306049" w:rsidP="00865681">
            <w:pPr>
              <w:rPr>
                <w:rFonts w:ascii="Verdana" w:hAnsi="Verdana" w:cs="Arial"/>
                <w:b/>
              </w:rPr>
            </w:pPr>
          </w:p>
          <w:p w:rsidR="00306049" w:rsidRDefault="00306049" w:rsidP="00865681">
            <w:pPr>
              <w:rPr>
                <w:rFonts w:ascii="Verdana" w:hAnsi="Verdana" w:cs="Arial"/>
                <w:b/>
              </w:rPr>
            </w:pPr>
          </w:p>
          <w:p w:rsidR="00306049" w:rsidRDefault="00306049" w:rsidP="00865681">
            <w:pPr>
              <w:rPr>
                <w:rFonts w:ascii="Verdana" w:hAnsi="Verdana" w:cs="Arial"/>
                <w:b/>
              </w:rPr>
            </w:pPr>
          </w:p>
          <w:p w:rsidR="00306049" w:rsidRDefault="00306049" w:rsidP="00865681">
            <w:pPr>
              <w:rPr>
                <w:rFonts w:ascii="Verdana" w:hAnsi="Verdana" w:cs="Arial"/>
                <w:b/>
              </w:rPr>
            </w:pPr>
          </w:p>
          <w:p w:rsidR="006A107C" w:rsidRPr="003C27D4" w:rsidRDefault="006A107C" w:rsidP="00865681">
            <w:pPr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AR</w:t>
            </w:r>
          </w:p>
        </w:tc>
      </w:tr>
      <w:tr w:rsidR="001A0612" w:rsidRPr="00B0350A" w:rsidTr="00B60B2F">
        <w:trPr>
          <w:trHeight w:val="646"/>
          <w:jc w:val="center"/>
        </w:trPr>
        <w:tc>
          <w:tcPr>
            <w:tcW w:w="11018" w:type="dxa"/>
            <w:gridSpan w:val="3"/>
            <w:shd w:val="clear" w:color="auto" w:fill="BFBFBF" w:themeFill="background1" w:themeFillShade="BF"/>
          </w:tcPr>
          <w:p w:rsidR="001A0612" w:rsidRPr="001A0612" w:rsidRDefault="00C81172" w:rsidP="006213A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</w:rPr>
            </w:pPr>
            <w:r w:rsidRPr="00C81172">
              <w:rPr>
                <w:b/>
                <w:rFonts w:ascii="Verdana" w:hAnsi="Verdana" w:cs="Arial" w:eastAsia="Verdana" w:hint="Verdana"/>
                <w:lang w:bidi="cy" w:val="cy"/>
              </w:rPr>
              <w:t xml:space="preserve">Adroddiad y Rheolwr Gyfarwyddwr</w:t>
            </w:r>
          </w:p>
        </w:tc>
      </w:tr>
      <w:tr w:rsidR="001A0612" w:rsidRPr="00B0350A" w:rsidTr="00B60B2F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3.1</w:t>
            </w:r>
          </w:p>
        </w:tc>
        <w:tc>
          <w:tcPr>
            <w:tcW w:w="8217" w:type="dxa"/>
            <w:shd w:val="clear" w:color="auto" w:fill="auto"/>
          </w:tcPr>
          <w:p w:rsidR="007D3A74" w:rsidRPr="00016E0E" w:rsidRDefault="00C81172" w:rsidP="007D3A74">
            <w:pPr>
              <w:pStyle w:val="Default"/>
              <w:jc w:val="both"/>
              <w:rPr>
                <w:rFonts w:ascii="Verdana" w:hAnsi="Verdana"/>
                <w:bCs/>
                <w:color w:val="auto"/>
              </w:rPr>
            </w:pPr>
            <w:r w:rsidRPr="00C81172">
              <w:rPr>
                <w:b/>
                <w:rFonts w:ascii="Verdana" w:hAnsi="Verdana" w:eastAsia="Verdana" w:cs="Verdana" w:hint="Verdana"/>
                <w:color w:val="auto"/>
                <w:lang w:bidi="cy" w:val="cy"/>
              </w:rPr>
              <w:t xml:space="preserve">Adroddiad y Cadeirydd</w:t>
            </w:r>
          </w:p>
          <w:p w:rsidR="00016E0E" w:rsidRPr="00016E0E" w:rsidRDefault="00016E0E" w:rsidP="00016E0E">
            <w:pPr>
              <w:pStyle w:val="Default"/>
              <w:jc w:val="both"/>
              <w:rPr>
                <w:rFonts w:ascii="Verdana" w:hAnsi="Verdana"/>
                <w:color w:val="auto"/>
              </w:rPr>
            </w:pPr>
          </w:p>
          <w:p w:rsidR="00C81172" w:rsidRDefault="00306049" w:rsidP="00C81172">
            <w:pPr>
              <w:pStyle w:val="Default"/>
              <w:jc w:val="both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Mynegodd y Cadeirydd ddiolch i staff PCGC am allu parhau i ddarparu gwasanaeth o ansawdd uchel yn ystod argyfwng cenedlaethol.  </w:t>
            </w:r>
          </w:p>
          <w:p w:rsidR="00C81172" w:rsidRPr="00B804DB" w:rsidRDefault="00C81172" w:rsidP="00C81172">
            <w:pPr>
              <w:pStyle w:val="Default"/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</w:tcPr>
          <w:p w:rsidR="001A0612" w:rsidRPr="003C27D4" w:rsidRDefault="001A0612" w:rsidP="007D3A74">
            <w:pPr>
              <w:rPr>
                <w:rFonts w:ascii="Verdana" w:hAnsi="Verdana" w:cs="Arial"/>
                <w:b/>
              </w:rPr>
            </w:pPr>
          </w:p>
        </w:tc>
      </w:tr>
      <w:tr w:rsidR="00C81172" w:rsidRPr="00B0350A" w:rsidTr="00B60B2F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C81172" w:rsidRDefault="00C81172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3.2</w:t>
            </w:r>
          </w:p>
        </w:tc>
        <w:tc>
          <w:tcPr>
            <w:tcW w:w="8217" w:type="dxa"/>
            <w:shd w:val="clear" w:color="auto" w:fill="auto"/>
          </w:tcPr>
          <w:p w:rsidR="00C81172" w:rsidRDefault="00C81172" w:rsidP="007D3A74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</w:rPr>
            </w:pPr>
            <w:r w:rsidRPr="00C81172">
              <w:rPr>
                <w:b/>
                <w:rFonts w:ascii="Verdana" w:hAnsi="Verdana" w:eastAsia="Verdana" w:cs="Verdana" w:hint="Verdana"/>
                <w:color w:val="auto"/>
                <w:lang w:bidi="cy" w:val="cy"/>
              </w:rPr>
              <w:t xml:space="preserve">Ailbenodi’r Cadeirydd</w:t>
            </w:r>
          </w:p>
          <w:p w:rsidR="00C81172" w:rsidRDefault="00C81172" w:rsidP="007D3A74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</w:rPr>
            </w:pPr>
          </w:p>
          <w:p w:rsidR="00AC2F3A" w:rsidRDefault="00306049" w:rsidP="007D3A74">
            <w:pPr>
              <w:pStyle w:val="Default"/>
              <w:jc w:val="both"/>
              <w:rPr>
                <w:rFonts w:ascii="Verdana" w:hAnsi="Verdana"/>
                <w:bCs/>
                <w:color w:val="auto"/>
              </w:rPr>
            </w:pPr>
            <w:r>
              <w:rPr>
                <w:rFonts w:ascii="Verdana" w:hAnsi="Verdana" w:eastAsia="Verdana" w:cs="Verdana" w:hint="Verdana"/>
                <w:color w:val="auto"/>
                <w:lang w:bidi="cy" w:val="cy"/>
              </w:rPr>
              <w:t xml:space="preserve">Gadawodd MF yr alwad ar y pwynt hwn, a chymerodd HT y Gadair drosodd. Daw tymor MF yn y swydd i ben ar ddiwedd mis Tachwedd 2020, a chan mai hwn yw’r ail dymor pedair blynedd, fel rheol ni fyddai unrhyw opsiwn i ymestyn. Fodd bynnag, mae’r sefyllfa bresennol wedi golygu na fydd Llywodraeth Cymru yn gwneud unrhyw benodiadau cyhoeddus tan fis Medi o leiaf, ac nid yw hynny’n darparu digon o amseri recriwtio Cadeirydd newydd.  Felly cyflwynodd GH y cais i ymestyn tymor y cadeirydd am flwyddyn arall hyd 30 Tachwedd, 2021. Trafodwyd y cynnig yn anffurfiol gyda Llywodraeth Cymru sy’n gefnogol, er bod angen iddynt ddeddfu’r diwygiadau perthnasol i’r ddeddfwriaeth bresennol.  Cymeradwyodd y Pwyllgor yr estyniad 12 mis, yn amodol ar basio’r ddeddfwriaeth. </w:t>
            </w:r>
          </w:p>
          <w:p w:rsidR="0075179E" w:rsidRDefault="0075179E" w:rsidP="007D3A74">
            <w:pPr>
              <w:pStyle w:val="Default"/>
              <w:jc w:val="both"/>
              <w:rPr>
                <w:rFonts w:ascii="Verdana" w:hAnsi="Verdana"/>
                <w:bCs/>
                <w:color w:val="auto"/>
              </w:rPr>
            </w:pPr>
          </w:p>
          <w:p w:rsidR="0075179E" w:rsidRDefault="0075179E" w:rsidP="007D3A74">
            <w:pPr>
              <w:pStyle w:val="Default"/>
              <w:jc w:val="both"/>
              <w:rPr>
                <w:rFonts w:ascii="Verdana" w:hAnsi="Verdana"/>
                <w:bCs/>
                <w:color w:val="auto"/>
              </w:rPr>
            </w:pPr>
            <w:r>
              <w:rPr>
                <w:rFonts w:ascii="Verdana" w:hAnsi="Verdana" w:eastAsia="Verdana" w:cs="Verdana" w:hint="Verdana"/>
                <w:color w:val="auto"/>
                <w:lang w:bidi="cy" w:val="cy"/>
              </w:rPr>
              <w:t xml:space="preserve">Yna gofynnwyd i MF ailymuno â’r cyfarfod a chymryd y Gadair yn ôl o HT. </w:t>
            </w:r>
          </w:p>
          <w:p w:rsidR="0075639B" w:rsidRPr="00C81172" w:rsidRDefault="0075639B" w:rsidP="001A29AB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</w:rPr>
            </w:pPr>
          </w:p>
        </w:tc>
        <w:tc>
          <w:tcPr>
            <w:tcW w:w="1435" w:type="dxa"/>
            <w:shd w:val="clear" w:color="auto" w:fill="auto"/>
          </w:tcPr>
          <w:p w:rsidR="00C81172" w:rsidRPr="003C27D4" w:rsidRDefault="00C81172" w:rsidP="007D3A74">
            <w:pPr>
              <w:rPr>
                <w:rFonts w:ascii="Verdana" w:hAnsi="Verdana" w:cs="Arial"/>
                <w:b/>
              </w:rPr>
            </w:pPr>
          </w:p>
        </w:tc>
      </w:tr>
      <w:tr w:rsidR="00C81172" w:rsidRPr="00B0350A" w:rsidTr="00B60B2F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C81172" w:rsidRDefault="00C81172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3.3</w:t>
            </w:r>
          </w:p>
        </w:tc>
        <w:tc>
          <w:tcPr>
            <w:tcW w:w="8217" w:type="dxa"/>
            <w:shd w:val="clear" w:color="auto" w:fill="auto"/>
          </w:tcPr>
          <w:p w:rsidR="00C81172" w:rsidRDefault="00C81172" w:rsidP="007D3A74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</w:rPr>
            </w:pPr>
            <w:r w:rsidRPr="00C81172">
              <w:rPr>
                <w:b/>
                <w:rFonts w:ascii="Verdana" w:hAnsi="Verdana" w:eastAsia="Verdana" w:cs="Verdana" w:hint="Verdana"/>
                <w:color w:val="auto"/>
                <w:lang w:bidi="cy" w:val="cy"/>
              </w:rPr>
              <w:t xml:space="preserve">Diweddariad y Rheolwr Gyfarwyddwr</w:t>
            </w:r>
          </w:p>
          <w:p w:rsidR="00C81172" w:rsidRDefault="00C81172" w:rsidP="007D3A74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</w:rPr>
            </w:pPr>
          </w:p>
          <w:p w:rsidR="00A8410B" w:rsidRPr="00A8410B" w:rsidRDefault="00A8410B" w:rsidP="00A8410B">
            <w:pPr>
              <w:pStyle w:val="Default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 w:eastAsia="Verdana" w:cs="Verdana" w:hint="Verdana"/>
                <w:color w:val="auto"/>
                <w:lang w:bidi="cy" w:val="cy"/>
              </w:rPr>
              <w:t xml:space="preserve">Roedd NF yn falch o gyfleu bod staff wedi ymateb yn effeithiol iawn i’r heriau anodd sy’n wynebu’r sefydliad. Nid yw’r rhan fwyf o’r prif wasanaethau wedi’u hatal ac mae’r Cydwasanaethau wedi parhau i weithredu drwy’r amser. </w:t>
            </w:r>
          </w:p>
          <w:p w:rsidR="00A8410B" w:rsidRDefault="00A8410B" w:rsidP="007D3A74">
            <w:pPr>
              <w:pStyle w:val="Default"/>
              <w:jc w:val="both"/>
              <w:rPr>
                <w:rFonts w:ascii="Verdana" w:hAnsi="Verdana"/>
                <w:bCs/>
                <w:color w:val="auto"/>
              </w:rPr>
            </w:pPr>
          </w:p>
          <w:p w:rsidR="001A29AB" w:rsidRPr="0075639B" w:rsidRDefault="0075639B" w:rsidP="001A29AB">
            <w:pPr>
              <w:pStyle w:val="Default"/>
              <w:jc w:val="both"/>
              <w:rPr>
                <w:rFonts w:ascii="Verdana" w:hAnsi="Verdana"/>
                <w:bCs/>
                <w:color w:val="auto"/>
              </w:rPr>
            </w:pPr>
            <w:r w:rsidRPr="0075639B">
              <w:rPr>
                <w:rFonts w:ascii="Verdana" w:hAnsi="Verdana" w:eastAsia="Verdana" w:cs="Verdana" w:hint="Verdana"/>
                <w:color w:val="auto"/>
                <w:lang w:bidi="cy" w:val="cy"/>
              </w:rPr>
              <w:t xml:space="preserve">Roedd NF hefyd am gydnabod y cydweithrediad rhagorol gan randdeiliaid allweddol, fel Bwrdd Felindre a Llywodraeth Cymru yn ystod y cyfnod diweddar Mae’r gefnogaeth hanfodol a’r ymatebion cyflym i benderfyniadau anodd wedi helpu i gynnal digon o gyflenwadau Cyfarpar Diogelu Personol mewn marchnad anodd a chystadleuol iawn.  Derbyniwyd cis ffurfiol gan Gymdeithas Llywodraeth Leol Cymru yn gofyn am gytundeb ynghylch caffael a dosbarthu cynhyrchion Cyfarpar Diogelu Personol iddynt.. Bydd PCGC yn ymateb yn gadarnhaol i’r cais hwn, cyn belled â bod yr holl arian priodol yn ei le.  </w:t>
            </w:r>
          </w:p>
          <w:p w:rsidR="001A29AB" w:rsidRDefault="001A29AB" w:rsidP="007D3A74">
            <w:pPr>
              <w:pStyle w:val="Default"/>
              <w:jc w:val="both"/>
              <w:rPr>
                <w:rFonts w:ascii="Verdana" w:hAnsi="Verdana"/>
                <w:bCs/>
                <w:color w:val="auto"/>
              </w:rPr>
            </w:pPr>
          </w:p>
          <w:p w:rsidR="00A8410B" w:rsidRDefault="00A8410B" w:rsidP="00A8410B">
            <w:pPr>
              <w:pStyle w:val="Default"/>
              <w:jc w:val="both"/>
              <w:rPr>
                <w:rFonts w:ascii="Verdana" w:hAnsi="Verdana"/>
                <w:bCs/>
                <w:color w:val="auto"/>
              </w:rPr>
            </w:pPr>
            <w:r>
              <w:rPr>
                <w:rFonts w:ascii="Verdana" w:hAnsi="Verdana" w:eastAsia="Verdana" w:cs="Verdana" w:hint="Verdana"/>
                <w:color w:val="auto"/>
                <w:lang w:bidi="cy" w:val="cy"/>
              </w:rPr>
              <w:t xml:space="preserve">Roedd sefyllfa ariannol PCGC ar ddiwedd y flwyddyn yn dangos gwarged o £11k. Defnyddiwyd Terfyn Gwariant Cyfalaf 2019/20 o £3.068m yn llawn.</w:t>
            </w:r>
          </w:p>
          <w:p w:rsidR="009006F6" w:rsidRDefault="009006F6" w:rsidP="00A8410B">
            <w:pPr>
              <w:pStyle w:val="Default"/>
              <w:jc w:val="both"/>
              <w:rPr>
                <w:rFonts w:ascii="Verdana" w:hAnsi="Verdana"/>
                <w:bCs/>
                <w:color w:val="auto"/>
              </w:rPr>
            </w:pPr>
          </w:p>
          <w:p w:rsidR="009006F6" w:rsidRPr="00A8410B" w:rsidRDefault="009006F6" w:rsidP="009006F6">
            <w:pPr>
              <w:pStyle w:val="Default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Roedd alldro Cronfa Risg Cymru yn unol â’r targed y cytunwyd arno gyda Llywodraeth Cymru, ond am y tro cyntaf roedd y cytundeb rhannu risg wedi’i ddefnyddio. </w:t>
            </w:r>
          </w:p>
          <w:p w:rsidR="0075639B" w:rsidRDefault="0075639B" w:rsidP="007D3A74">
            <w:pPr>
              <w:pStyle w:val="Default"/>
              <w:jc w:val="both"/>
              <w:rPr>
                <w:rFonts w:ascii="Verdana" w:hAnsi="Verdana"/>
                <w:bCs/>
                <w:color w:val="auto"/>
              </w:rPr>
            </w:pPr>
          </w:p>
          <w:p w:rsidR="00C81172" w:rsidRDefault="009006F6" w:rsidP="009006F6">
            <w:pPr>
              <w:pStyle w:val="Default"/>
              <w:jc w:val="both"/>
              <w:rPr>
                <w:rFonts w:ascii="Verdana" w:hAnsi="Verdana"/>
                <w:bCs/>
                <w:color w:val="auto"/>
              </w:rPr>
            </w:pPr>
            <w:r w:rsidRPr="009006F6">
              <w:rPr>
                <w:rFonts w:ascii="Verdana" w:hAnsi="Verdana" w:eastAsia="Verdana" w:cs="Verdana" w:hint="Verdana"/>
                <w:color w:val="auto"/>
                <w:lang w:bidi="cy" w:val="cy"/>
              </w:rPr>
              <w:t xml:space="preserve">Nododd HR fod rhai o’r uchelgeisiau yng Nghynllun Tymor Canolig Integredig Cydwasanaethau yn dibynnu ar gydweithrediad Ymddiriedolaethau a Byrddau Iechyd.  Wrth i sefydliadau ddelio â’u “hadferiad” eu hunain o COVID-19, efallai y bydd cryn amser cyn eu bod mewn sefyllfa i gefnogi PCGC, ac felly bydd hyn yn arafu cynnydd wrth gyflawni’r Cynllun Tymor Canolig Integredig.</w:t>
            </w:r>
          </w:p>
          <w:p w:rsidR="00553BC7" w:rsidRDefault="00553BC7" w:rsidP="009006F6">
            <w:pPr>
              <w:pStyle w:val="Default"/>
              <w:jc w:val="both"/>
              <w:rPr>
                <w:rFonts w:ascii="Verdana" w:hAnsi="Verdana"/>
                <w:bCs/>
                <w:color w:val="auto"/>
              </w:rPr>
            </w:pPr>
          </w:p>
          <w:p w:rsidR="009006F6" w:rsidRDefault="008E633A" w:rsidP="008E633A">
            <w:pPr>
              <w:pStyle w:val="Default"/>
              <w:jc w:val="both"/>
              <w:rPr>
                <w:rFonts w:ascii="Verdana" w:hAnsi="Verdana"/>
                <w:bCs/>
                <w:color w:val="auto"/>
              </w:rPr>
            </w:pPr>
            <w:r>
              <w:rPr>
                <w:rFonts w:ascii="Verdana" w:hAnsi="Verdana" w:eastAsia="Verdana" w:cs="Verdana" w:hint="Verdana"/>
                <w:color w:val="auto"/>
                <w:lang w:bidi="cy" w:val="cy"/>
              </w:rPr>
              <w:t xml:space="preserve">Roedd NF wedi atodi atodiad i’w adroddiad a oedd yn manylu ar gyflawniadau PCGC yn ystod y misoedd diwethaf.  Gofynnodd MF i bawb a oedd yn bresennol rannu hyn â’u byrddau. </w:t>
            </w:r>
          </w:p>
          <w:p w:rsidR="008E633A" w:rsidRPr="00B5616A" w:rsidRDefault="008E633A" w:rsidP="008E633A">
            <w:pPr>
              <w:pStyle w:val="Default"/>
              <w:jc w:val="both"/>
              <w:rPr>
                <w:rFonts w:ascii="Verdana" w:hAnsi="Verdana"/>
                <w:bCs/>
                <w:color w:val="auto"/>
              </w:rPr>
            </w:pPr>
          </w:p>
        </w:tc>
        <w:tc>
          <w:tcPr>
            <w:tcW w:w="1435" w:type="dxa"/>
            <w:shd w:val="clear" w:color="auto" w:fill="auto"/>
          </w:tcPr>
          <w:p w:rsidR="00C81172" w:rsidRPr="003C27D4" w:rsidRDefault="00C81172" w:rsidP="007D3A74">
            <w:pPr>
              <w:rPr>
                <w:rFonts w:ascii="Verdana" w:hAnsi="Verdana" w:cs="Arial"/>
                <w:b/>
              </w:rPr>
            </w:pPr>
          </w:p>
        </w:tc>
      </w:tr>
      <w:tr w:rsidR="001A0612" w:rsidRPr="00B0350A" w:rsidTr="00B60B2F">
        <w:trPr>
          <w:trHeight w:val="646"/>
          <w:jc w:val="center"/>
        </w:trPr>
        <w:tc>
          <w:tcPr>
            <w:tcW w:w="11018" w:type="dxa"/>
            <w:gridSpan w:val="3"/>
            <w:shd w:val="clear" w:color="auto" w:fill="BFBFBF" w:themeFill="background1" w:themeFillShade="BF"/>
          </w:tcPr>
          <w:p w:rsidR="001A0612" w:rsidRPr="001A0612" w:rsidRDefault="00C81172" w:rsidP="006213A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</w:rPr>
            </w:pPr>
            <w:r w:rsidRPr="00C81172">
              <w:rPr>
                <w:b/>
                <w:rFonts w:ascii="Verdana" w:hAnsi="Verdana" w:cs="Arial" w:eastAsia="Verdana" w:hint="Verdana"/>
                <w:lang w:bidi="cy" w:val="cy"/>
              </w:rPr>
              <w:t xml:space="preserve">Eitemau i’w Cymeradwyo/Cefnogi</w:t>
            </w:r>
          </w:p>
        </w:tc>
      </w:tr>
      <w:tr w:rsidR="001A0612" w:rsidRPr="00B0350A" w:rsidTr="00DE3554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4.1</w:t>
            </w:r>
          </w:p>
        </w:tc>
        <w:tc>
          <w:tcPr>
            <w:tcW w:w="8217" w:type="dxa"/>
            <w:shd w:val="clear" w:color="auto" w:fill="auto"/>
          </w:tcPr>
          <w:p w:rsidR="00C81172" w:rsidRDefault="00C81172" w:rsidP="00620F9F">
            <w:pPr>
              <w:jc w:val="both"/>
              <w:rPr>
                <w:rFonts w:ascii="Verdana" w:hAnsi="Verdana"/>
                <w:b/>
              </w:rPr>
            </w:pPr>
            <w:r w:rsidRPr="00C81172">
              <w:rPr>
                <w:b/>
                <w:rFonts w:ascii="Verdana" w:hAnsi="Verdana" w:eastAsia="Verdana" w:cs="Verdana" w:hint="Verdana"/>
                <w:lang w:bidi="cy" w:val="cy"/>
              </w:rPr>
              <w:t xml:space="preserve">Uned Feddygol Dros Dro</w:t>
            </w:r>
          </w:p>
          <w:p w:rsidR="00C81172" w:rsidRDefault="00C81172" w:rsidP="00620F9F">
            <w:pPr>
              <w:jc w:val="both"/>
              <w:rPr>
                <w:rFonts w:ascii="Verdana" w:hAnsi="Verdana"/>
                <w:b/>
              </w:rPr>
            </w:pPr>
          </w:p>
          <w:p w:rsidR="00B5616A" w:rsidRDefault="00B5616A" w:rsidP="007259C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Cyflwynodd NF y papur hwn, a darparodd Peter Elliott o’r Swyddfa Rheoli Prosiectau y manylion. </w:t>
            </w:r>
          </w:p>
          <w:p w:rsidR="00B5616A" w:rsidRDefault="00B5616A" w:rsidP="007259C5">
            <w:pPr>
              <w:jc w:val="both"/>
              <w:rPr>
                <w:rFonts w:ascii="Verdana" w:hAnsi="Verdana"/>
              </w:rPr>
            </w:pPr>
          </w:p>
          <w:p w:rsidR="00B5616A" w:rsidRDefault="00B5616A" w:rsidP="00B5616A">
            <w:pPr>
              <w:jc w:val="both"/>
              <w:rPr>
                <w:rFonts w:ascii="Verdana" w:hAnsi="Verdana"/>
              </w:rPr>
            </w:pPr>
            <w:r w:rsidRPr="00327ACA">
              <w:rPr>
                <w:rFonts w:ascii="Verdana" w:hAnsi="Verdana" w:eastAsia="Verdana" w:cs="Verdana" w:hint="Verdana"/>
                <w:lang w:bidi="cy" w:val="cy"/>
              </w:rPr>
              <w:t xml:space="preserve">Mae Cyfarwyddwyr Meddygol y Byrddau Iechyd a’r Ymddiriedolaethau, ynghyd â’r Prif Fferyllwyr, wedi llunio rhestr o’r 12 Meddyginiaeth Chwistrelladwy Uchaf ar gyfer achosion COVID-19. Mae Llywodraeth Cymru wedi gofyn am gynnydd ar unwaith yn y capasiti fferyllol ar gyfer llenwi chwistrelli o’r 12 Uchaf, er mwyn lleihau’r gwaith llenwi a wneir gan nyrsys.  Mae’r Grŵp Prif Fferyllwyr wedi cynnig felly y dylid darparu capasiti ychwanegol ar sail Cymru Gyfan (mae peiriant llenwi chwistrelli eisoes yn cael ei ddefnyddio yng Ngogledd Cymru), a rheolaeth strategol ar ddeunyddiau allweddol ar sail Cymru Gyfan.</w:t>
            </w:r>
          </w:p>
          <w:p w:rsidR="00B5616A" w:rsidRDefault="00B5616A" w:rsidP="00B5616A">
            <w:pPr>
              <w:jc w:val="both"/>
              <w:rPr>
                <w:rFonts w:ascii="Verdana" w:hAnsi="Verdana"/>
              </w:rPr>
            </w:pPr>
          </w:p>
          <w:p w:rsidR="00B5616A" w:rsidRDefault="00B5616A" w:rsidP="00B5616A">
            <w:pPr>
              <w:jc w:val="both"/>
              <w:rPr>
                <w:rFonts w:ascii="Verdana" w:hAnsi="Verdana"/>
              </w:rPr>
            </w:pPr>
            <w:r w:rsidRPr="00327ACA">
              <w:rPr>
                <w:rFonts w:ascii="Verdana" w:hAnsi="Verdana" w:eastAsia="Verdana" w:cs="Verdana" w:hint="Verdana"/>
                <w:lang w:bidi="cy" w:val="cy"/>
              </w:rPr>
              <w:t xml:space="preserve">Ystyrir bod y gweithgareddau hyn yn Wasanaeth Technegol Fferylliaeth (h.y. gweithgaredd cyflenwi), yn hytrach na Fferylliaeth Glinigol a chadarnhaodd cyngor cyfreithiol a ddarparwyd bod gwasanaeth o’r fath yn dod o fewn y diffiniadau o gydwasanaethau o fewn y rheoliadau. Cysylltodd Llywodraeth Cymru â PCGC ym mis Ebrill i ddarparu arbenigedd rheoli prosiect ac i ddylunio a gweithredu Uned Feddygol Dros Dro weithredol yn Ne Cymru. Cyflwynwyd papurau opsiynau ynghylch y model gwasanaeth arfaethedig gan y Tîm Prosiect i’r Grŵp Prif Fferyllwyr yn ystod yr wythnosau dilynol. Ystyriwyd amryw o opsiynau a’r opsiwn a ffefrir yw defnyddio’r gofod yn y Ganolfan Ddosbarthu Genedlaethol (IP5) gydag Ystafell Lân dros dro. </w:t>
            </w:r>
          </w:p>
          <w:p w:rsidR="00B5616A" w:rsidRDefault="00B5616A" w:rsidP="00B5616A">
            <w:pPr>
              <w:jc w:val="both"/>
              <w:rPr>
                <w:rFonts w:ascii="Verdana" w:hAnsi="Verdana"/>
              </w:rPr>
            </w:pPr>
          </w:p>
          <w:p w:rsidR="00B5616A" w:rsidRDefault="00B5616A" w:rsidP="00B5616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Asesir bod y cyfnod paratoi yn bedair wythnos ar ôl dyfarnu’r contract, ac yna pythefnos o ddilysiad. Felly gallai’r gwasanaeth ddod yn weithredol erbyn dechrau mis Gorffennaf 2020 a byddai’n ffurfio gwasanaeth ychwanegol gan PCGC i Fyrddau Iechyd ac Ymddiriedolaethau yn unol â’r mecanweithiau llywodraethu a rhannu risg presennol. Bydd y ddau opsiwn wrth ddarparu Uned adran 10 neu Uned drwyddedig lawn yn cael eu datblygu fel rhan o’r broses sefydlu fel y cytunwyd gan y Pwyllgor a disgwylir y bydd y cyllid cysylltiedig yn cael ei gadarnhau gan Lywodraeth Cymru yn ystod yr ychydig ddyddiau nesaf.  Prif ffocws y buddsoddiad hwn yw cwrdd â’r ail uchafbwynt disgwyliedig yn y galw am feddyginiaethau COVID.    Mae’r buddsoddiad yn y safle yn IP5 wedi’i gwmpasu fel nad yw’r cyfleuster “dros dro” yn amharu ar y safle ymgeisydd a nodwyd ar gyfer prif ganolfan meddyginiaethau TRAMS. </w:t>
            </w:r>
          </w:p>
          <w:p w:rsidR="00B5616A" w:rsidRDefault="00B5616A" w:rsidP="00B5616A">
            <w:pPr>
              <w:jc w:val="both"/>
              <w:rPr>
                <w:rFonts w:ascii="Verdana" w:hAnsi="Verdana"/>
              </w:rPr>
            </w:pPr>
          </w:p>
          <w:p w:rsidR="00B5616A" w:rsidRDefault="00B5616A" w:rsidP="00B5616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Codwyd cwestiynau ynghylch a oedd hwn yn wasanaeth clinigol, ond ailadroddodd NF fod hwn yn wasanaeth technegol a allai ddod o fewn cylch gwaith PCGC i’w gyflenwi. Cafwyd trafodaethau mewn perthynas â llywodraethu gweithrediad y Uned Feddygol Dros Dro, a chydnabuwyd y rhain gan NF a amlygodd fod gwaith eisoes ar y gweill i gefnogi’r trefniadau hyn i fodloni unrhyw ofynion rheoliadol.  Pwysleisiodd hefyd y byddai’r cyffuriau dan sylw yn cael eu defnyddio ar y pwynt hwn gan y Byrddau Iechyd yn unig gan eu bod yn ymwneud ag amgylcheddau gofal dwys yn bennaf a byddai’r holl benderfyniadau clinigol yn cael eu gwneud y tu allan i’r Uned Feddygol Dros Dro.   Pwysleisiodd NF fod Llywodraeth Cymru yn awyddus i’r cyfleuster gael ei sefydlu cyn gynted â phosibl gan ei fod yn uniongyrchol gysylltiedig â pharodrwydd ar gyfer COVID ac ail don bosibl. Cytunwyd y byddai unrhyw faterion llywodraethu gweithredol canfyddedig yn cael sylw ochr yn ochr â’r gwaith trefnu ac y byddent yn eu lle cyn i unrhyw gyffuriau gael eu cyflenwi i gleifion.   </w:t>
            </w:r>
          </w:p>
          <w:p w:rsidR="00C97B6A" w:rsidRDefault="00C97B6A" w:rsidP="00B5616A">
            <w:pPr>
              <w:jc w:val="both"/>
              <w:rPr>
                <w:rFonts w:ascii="Verdana" w:hAnsi="Verdana"/>
              </w:rPr>
            </w:pPr>
          </w:p>
          <w:p w:rsidR="00B5616A" w:rsidRDefault="00B5616A" w:rsidP="00B5616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Felly roedd y Pwyllgor yn fodlon cymeradwyo sefydlu’r gwasanaeth Uned Feddygol Dros Dro, yn amodol ar:</w:t>
            </w:r>
          </w:p>
          <w:p w:rsidR="00B5616A" w:rsidRPr="003C0771" w:rsidRDefault="00B5616A" w:rsidP="00B5616A">
            <w:pPr>
              <w:jc w:val="both"/>
              <w:rPr>
                <w:rFonts w:ascii="Verdana" w:hAnsi="Verdana"/>
              </w:rPr>
            </w:pPr>
          </w:p>
          <w:p w:rsidR="00B5616A" w:rsidRPr="003C0771" w:rsidRDefault="00B5616A" w:rsidP="00B5616A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</w:rPr>
            </w:pPr>
            <w:r w:rsidRPr="003C0771">
              <w:rPr>
                <w:rFonts w:ascii="Verdana" w:hAnsi="Verdana" w:eastAsia="Verdana" w:cs="Verdana" w:hint="Verdana"/>
                <w:lang w:bidi="cy" w:val="cy"/>
              </w:rPr>
              <w:t xml:space="preserve">Derbyn cyllid yn ôl y disgwyl gan Lywodraeth Cymru; a</w:t>
            </w:r>
          </w:p>
          <w:p w:rsidR="00B5616A" w:rsidRPr="003C0771" w:rsidRDefault="00B5616A" w:rsidP="00B5616A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</w:rPr>
            </w:pPr>
            <w:r w:rsidRPr="003C0771">
              <w:rPr>
                <w:rFonts w:ascii="Verdana" w:hAnsi="Verdana" w:eastAsia="Verdana" w:cs="Verdana" w:hint="Verdana"/>
                <w:lang w:bidi="cy" w:val="cy"/>
              </w:rPr>
              <w:t xml:space="preserve">Cymeradwyaeth CPG o’r trefniadau llywodraethu, cyn darparu unrhyw feddyginiaeth.</w:t>
            </w:r>
          </w:p>
          <w:p w:rsidR="00BC6207" w:rsidRPr="00B804DB" w:rsidRDefault="00BC6207" w:rsidP="00B5616A">
            <w:pPr>
              <w:jc w:val="both"/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435" w:type="dxa"/>
            <w:shd w:val="clear" w:color="auto" w:fill="auto"/>
          </w:tcPr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A0612" w:rsidRPr="00B0350A" w:rsidTr="00DE3554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4.2</w:t>
            </w:r>
          </w:p>
        </w:tc>
        <w:tc>
          <w:tcPr>
            <w:tcW w:w="8217" w:type="dxa"/>
            <w:shd w:val="clear" w:color="auto" w:fill="auto"/>
          </w:tcPr>
          <w:p w:rsidR="00C81172" w:rsidRPr="00421F70" w:rsidRDefault="00C81172" w:rsidP="00620F9F">
            <w:pPr>
              <w:jc w:val="both"/>
              <w:rPr>
                <w:rFonts w:ascii="Verdana" w:hAnsi="Verdana"/>
                <w:b/>
              </w:rPr>
            </w:pPr>
            <w:r w:rsidRPr="00421F70">
              <w:rPr>
                <w:b/>
                <w:rFonts w:ascii="Verdana" w:hAnsi="Verdana" w:eastAsia="Verdana" w:cs="Verdana" w:hint="Verdana"/>
                <w:lang w:bidi="cy" w:val="cy"/>
              </w:rPr>
              <w:t xml:space="preserve">Diweddariad ar Reolau Sefydlog a Chyfarwyddiadau Ariannol Sefydlog</w:t>
            </w:r>
          </w:p>
          <w:p w:rsidR="00C81172" w:rsidRPr="00421F70" w:rsidRDefault="00C81172" w:rsidP="00620F9F">
            <w:pPr>
              <w:jc w:val="both"/>
              <w:rPr>
                <w:rFonts w:ascii="Verdana" w:hAnsi="Verdana"/>
                <w:b/>
              </w:rPr>
            </w:pPr>
          </w:p>
          <w:p w:rsidR="00B5616A" w:rsidRDefault="0012116C" w:rsidP="00B5616A">
            <w:pPr>
              <w:widowControl w:val="0"/>
              <w:adjustRightInd w:val="0"/>
              <w:spacing w:after="120" w:line="240" w:lineRule="atLeast"/>
              <w:jc w:val="both"/>
              <w:textAlignment w:val="baseline"/>
              <w:rPr>
                <w:rFonts w:ascii="Verdana" w:hAnsi="Verdana"/>
              </w:rPr>
            </w:pPr>
            <w:r w:rsidRPr="00421F70">
              <w:rPr>
                <w:rFonts w:ascii="Verdana" w:hAnsi="Verdana" w:cs="Arial" w:eastAsia="Verdana" w:hint="Verdana"/>
                <w:lang w:bidi="cy" w:val="cy"/>
              </w:rPr>
              <w:t xml:space="preserve">Cyflwynodd AB y papur yn manylu ar nifer o newidiadau arfaethedig i Reolau Sefydlog a Chyfarwyddiadau Ariannol Sefydlog ar gyfer PCGC. Roedd y diwygiadau hyn hefyd yn cynnwys rhai codiadau dros dro mewn terfynau dirprwyedig uwch staff i fynd i wariant mewn perthynas â COVD-19. Roedd y cynigion hefyd yn cynnwys cyflwyno terfyn dirprwyedig uwch o £1 miliwn ar gyfer gwariant yr aethpwyd iddo mewn perthynas â chontractau Cymru Gyfan.</w:t>
            </w:r>
          </w:p>
          <w:p w:rsidR="001A0612" w:rsidRDefault="00996499" w:rsidP="00996499">
            <w:pPr>
              <w:jc w:val="both"/>
              <w:rPr>
                <w:rFonts w:ascii="Verdana" w:hAnsi="Verdana"/>
              </w:rPr>
            </w:pPr>
            <w:r w:rsidRPr="00242A2C">
              <w:rPr>
                <w:b/>
                <w:rFonts w:ascii="Verdana" w:hAnsi="Verdana" w:eastAsia="Verdana" w:cs="Verdana" w:hint="Verdana"/>
                <w:lang w:bidi="cy" w:val="cy"/>
              </w:rPr>
              <w:t xml:space="preserve">Cymeradwyodd </w:t>
            </w:r>
            <w:r w:rsidRPr="00242A2C">
              <w:rPr>
                <w:rFonts w:ascii="Verdana" w:hAnsi="Verdana" w:eastAsia="Verdana" w:cs="Verdana" w:hint="Verdana"/>
                <w:lang w:bidi="cy" w:val="cy"/>
              </w:rPr>
              <w:t xml:space="preserve">y Pwyllgor y diwygiadau a awgrymwyd i’r Rheolau Sefydlog a’r Cyfarwyddiadau Ariannol Sefydlog.</w:t>
            </w:r>
          </w:p>
          <w:p w:rsidR="00996499" w:rsidRPr="00996499" w:rsidRDefault="00996499" w:rsidP="00996499">
            <w:pPr>
              <w:jc w:val="both"/>
              <w:rPr>
                <w:rFonts w:ascii="Verdana" w:hAnsi="Verdana" w:cs="Arial"/>
                <w:bCs/>
                <w:lang w:eastAsia="en-GB"/>
              </w:rPr>
            </w:pPr>
          </w:p>
        </w:tc>
        <w:tc>
          <w:tcPr>
            <w:tcW w:w="1435" w:type="dxa"/>
            <w:shd w:val="clear" w:color="auto" w:fill="auto"/>
          </w:tcPr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A0612" w:rsidRPr="00B0350A" w:rsidTr="00DE3554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1A0612" w:rsidRDefault="00C81172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4.2.1</w:t>
            </w:r>
          </w:p>
        </w:tc>
        <w:tc>
          <w:tcPr>
            <w:tcW w:w="8217" w:type="dxa"/>
            <w:shd w:val="clear" w:color="auto" w:fill="auto"/>
          </w:tcPr>
          <w:p w:rsidR="001A0612" w:rsidRDefault="00C81172" w:rsidP="00620F9F">
            <w:pPr>
              <w:jc w:val="both"/>
              <w:rPr>
                <w:rFonts w:ascii="Verdana" w:hAnsi="Verdana"/>
                <w:b/>
              </w:rPr>
            </w:pPr>
            <w:r w:rsidRPr="00C81172">
              <w:rPr>
                <w:rFonts w:ascii="Verdana" w:hAnsi="Verdana" w:eastAsia="Verdana" w:cs="Verdana" w:hint="Verdana"/>
                <w:b/>
                <w:lang w:bidi="cy" w:val="cy"/>
              </w:rPr>
              <w:t xml:space="preserve">Newid i’r Cynllun Dirprwyo </w:t>
            </w:r>
            <w:r w:rsidRPr="00C81172">
              <w:rPr>
                <w:rFonts w:ascii="Cambria Math" w:hAnsi="Cambria Math" w:cs="Cambria Math" w:eastAsia="Cambria Math" w:hint="Cambria Math"/>
                <w:b/>
                <w:lang w:bidi="cy" w:val="cy"/>
              </w:rPr>
              <w:t xml:space="preserve">‐</w:t>
            </w:r>
            <w:r w:rsidRPr="00C81172">
              <w:rPr>
                <w:rFonts w:ascii="Verdana" w:hAnsi="Verdana" w:eastAsia="Verdana" w:cs="Verdana" w:hint="Verdana"/>
                <w:b/>
                <w:lang w:bidi="cy" w:val="cy"/>
              </w:rPr>
              <w:t xml:space="preserve"> Rhwymedigaethau Presennol GMPI</w:t>
            </w:r>
          </w:p>
          <w:p w:rsidR="00C81172" w:rsidRPr="00E550CE" w:rsidRDefault="00C81172" w:rsidP="00620F9F">
            <w:pPr>
              <w:jc w:val="both"/>
              <w:rPr>
                <w:rFonts w:ascii="Verdana" w:hAnsi="Verdana"/>
                <w:b/>
              </w:rPr>
            </w:pPr>
          </w:p>
          <w:p w:rsidR="00C81172" w:rsidRDefault="00996499" w:rsidP="00C8117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Cyflwynodd AR y papur sy’n cydnabod cyfarwyddyd Llywodraeth Cymru i PCGC ysgwyddo cyfrifoldeb am swyddogaeth goruchwylio’r Cynllun Atebolrwyddau Presennol (ELS) a rhai cyfrifoldebau trin hawliadau i’w cyflawni gan y Gymdeithas Amddiffyn Meddygol a’r Medical and Dental Union of Scotland.</w:t>
            </w:r>
          </w:p>
          <w:p w:rsidR="00996499" w:rsidRDefault="00996499" w:rsidP="00C81172">
            <w:pPr>
              <w:jc w:val="both"/>
              <w:rPr>
                <w:rFonts w:ascii="Verdana" w:hAnsi="Verdana"/>
              </w:rPr>
            </w:pPr>
          </w:p>
          <w:p w:rsidR="00C81172" w:rsidRPr="00E550CE" w:rsidRDefault="00996499">
            <w:pPr>
              <w:jc w:val="both"/>
              <w:rPr>
                <w:rFonts w:ascii="Verdana" w:hAnsi="Verdana"/>
              </w:rPr>
            </w:pPr>
            <w:r w:rsidRPr="00445CDC">
              <w:rPr>
                <w:b/>
                <w:rFonts w:ascii="Verdana" w:hAnsi="Verdana" w:eastAsia="Verdana" w:cs="Verdana" w:hint="Verdana"/>
                <w:lang w:bidi="cy" w:val="cy"/>
              </w:rPr>
              <w:t xml:space="preserve">Cymeradwyodd </w:t>
            </w:r>
            <w:r w:rsidRPr="00445CDC">
              <w:rPr>
                <w:rFonts w:ascii="Verdana" w:hAnsi="Verdana" w:eastAsia="Verdana" w:cs="Verdana" w:hint="Verdana"/>
                <w:lang w:bidi="cy" w:val="cy"/>
              </w:rPr>
              <w:t xml:space="preserve">y Pwyllgor y newid arfaethedig i’r Cynllun Dirprwyo. </w:t>
            </w:r>
          </w:p>
        </w:tc>
        <w:tc>
          <w:tcPr>
            <w:tcW w:w="1435" w:type="dxa"/>
            <w:shd w:val="clear" w:color="auto" w:fill="auto"/>
          </w:tcPr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A0612" w:rsidRPr="00B0350A" w:rsidTr="00DE3554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1A0612" w:rsidRDefault="00C81172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4.2.2</w:t>
            </w:r>
          </w:p>
        </w:tc>
        <w:tc>
          <w:tcPr>
            <w:tcW w:w="8217" w:type="dxa"/>
            <w:shd w:val="clear" w:color="auto" w:fill="auto"/>
          </w:tcPr>
          <w:p w:rsidR="001A0612" w:rsidRDefault="00C81172" w:rsidP="00620F9F">
            <w:pPr>
              <w:jc w:val="both"/>
              <w:rPr>
                <w:rFonts w:ascii="Verdana" w:hAnsi="Verdana"/>
                <w:b/>
                <w:bCs/>
              </w:rPr>
            </w:pPr>
            <w:r w:rsidRPr="00C81172">
              <w:rPr>
                <w:rFonts w:ascii="Verdana" w:hAnsi="Verdana" w:eastAsia="Verdana" w:cs="Verdana" w:hint="Verdana"/>
                <w:b/>
                <w:lang w:bidi="cy" w:val="cy"/>
              </w:rPr>
              <w:t xml:space="preserve">Datganiadau Buddiant </w:t>
            </w:r>
            <w:r w:rsidRPr="00C81172">
              <w:rPr>
                <w:rFonts w:ascii="Cambria Math" w:hAnsi="Cambria Math" w:cs="Cambria Math" w:eastAsia="Cambria Math" w:hint="Cambria Math"/>
                <w:b/>
                <w:lang w:bidi="cy" w:val="cy"/>
              </w:rPr>
              <w:t xml:space="preserve">‐</w:t>
            </w:r>
            <w:r w:rsidRPr="00C81172">
              <w:rPr>
                <w:rFonts w:ascii="Verdana" w:hAnsi="Verdana" w:eastAsia="Verdana" w:cs="Verdana" w:hint="Verdana"/>
                <w:b/>
                <w:lang w:bidi="cy" w:val="cy"/>
              </w:rPr>
              <w:t xml:space="preserve"> Camau Tendr Sengl</w:t>
            </w:r>
          </w:p>
          <w:p w:rsidR="00C81172" w:rsidRPr="004C73FB" w:rsidRDefault="00C81172" w:rsidP="00620F9F">
            <w:pPr>
              <w:jc w:val="both"/>
              <w:rPr>
                <w:rFonts w:ascii="Verdana" w:hAnsi="Verdana"/>
                <w:b/>
              </w:rPr>
            </w:pPr>
          </w:p>
          <w:p w:rsidR="00825122" w:rsidRDefault="00996499" w:rsidP="00C81172">
            <w:pPr>
              <w:jc w:val="both"/>
              <w:rPr>
                <w:rFonts w:ascii="Verdana" w:hAnsi="Verdana" w:cs="Calibri"/>
              </w:rPr>
            </w:pPr>
            <w:r w:rsidRPr="00445CDC">
              <w:rPr>
                <w:b/>
                <w:rFonts w:ascii="Verdana" w:hAnsi="Verdana" w:eastAsia="Verdana" w:cs="Verdana" w:hint="Verdana"/>
                <w:lang w:bidi="cy" w:val="cy"/>
              </w:rPr>
              <w:t xml:space="preserve">Cymeradwyodd </w:t>
            </w:r>
            <w:r w:rsidRPr="00445CDC">
              <w:rPr>
                <w:rFonts w:ascii="Verdana" w:hAnsi="Verdana" w:eastAsia="Verdana" w:cs="Verdana" w:hint="Verdana"/>
                <w:lang w:bidi="cy" w:val="cy"/>
              </w:rPr>
              <w:t xml:space="preserve">y Pwyllgor bapur yn nodi diwygiadau i’r broses ar gyfer ceisio datganiadau buddiant yn achos dyfarnu contract yn uniongyrchol i gyflenwyr.  Mae hyn yn berthnasol o ran lle mae contractau wedi’u gosod gyda chyflenwyr o dan ddyfarniad uniongyrchol oherwydd brys eithafol, yn unol â Rheoliad 3 (c) o Reoliadau Cyhoeddus 2015 a Nodyn Polisi Caffael Swyddfa’r Cabinet - Ymateb i Covid-19.</w:t>
            </w:r>
          </w:p>
          <w:p w:rsidR="00996499" w:rsidRPr="004C73FB" w:rsidRDefault="00996499" w:rsidP="00C81172">
            <w:pPr>
              <w:jc w:val="both"/>
              <w:rPr>
                <w:rFonts w:ascii="Verdana" w:hAnsi="Verdana" w:cs="Arial"/>
                <w:bCs/>
                <w:lang w:eastAsia="en-GB"/>
              </w:rPr>
            </w:pPr>
          </w:p>
        </w:tc>
        <w:tc>
          <w:tcPr>
            <w:tcW w:w="1435" w:type="dxa"/>
            <w:shd w:val="clear" w:color="auto" w:fill="auto"/>
          </w:tcPr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A0612" w:rsidRPr="00B0350A" w:rsidTr="00DE3554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1A0612" w:rsidRDefault="00C81172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4.3</w:t>
            </w:r>
          </w:p>
        </w:tc>
        <w:tc>
          <w:tcPr>
            <w:tcW w:w="8217" w:type="dxa"/>
            <w:shd w:val="clear" w:color="auto" w:fill="auto"/>
          </w:tcPr>
          <w:p w:rsidR="00937F1C" w:rsidRDefault="00C81172" w:rsidP="00C81172">
            <w:pPr>
              <w:jc w:val="both"/>
              <w:rPr>
                <w:rFonts w:ascii="Verdana" w:hAnsi="Verdana"/>
                <w:b/>
              </w:rPr>
            </w:pPr>
            <w:r w:rsidRPr="00C81172">
              <w:rPr>
                <w:rFonts w:ascii="Verdana" w:hAnsi="Verdana" w:eastAsia="Verdana" w:cs="Verdana" w:hint="Verdana"/>
                <w:b/>
                <w:lang w:bidi="cy" w:val="cy"/>
              </w:rPr>
              <w:t xml:space="preserve">System Rheoli Pryderon Unwaith i Gymru </w:t>
            </w:r>
            <w:r w:rsidRPr="00C81172">
              <w:rPr>
                <w:rFonts w:ascii="Cambria Math" w:hAnsi="Cambria Math" w:cs="Cambria Math" w:eastAsia="Cambria Math" w:hint="Cambria Math"/>
                <w:b/>
                <w:lang w:bidi="cy" w:val="cy"/>
              </w:rPr>
              <w:t xml:space="preserve">‐</w:t>
            </w:r>
            <w:r w:rsidRPr="00C81172">
              <w:rPr>
                <w:rFonts w:ascii="Verdana" w:hAnsi="Verdana" w:eastAsia="Verdana" w:cs="Verdana" w:hint="Verdana"/>
                <w:b/>
                <w:lang w:bidi="cy" w:val="cy"/>
              </w:rPr>
              <w:t xml:space="preserve">  Hollt Cyllid</w:t>
            </w:r>
          </w:p>
          <w:p w:rsidR="00C81172" w:rsidRDefault="00C81172" w:rsidP="00C81172">
            <w:pPr>
              <w:jc w:val="both"/>
              <w:rPr>
                <w:rFonts w:ascii="Verdana" w:hAnsi="Verdana"/>
                <w:b/>
              </w:rPr>
            </w:pPr>
          </w:p>
          <w:p w:rsidR="00996499" w:rsidRDefault="00996499" w:rsidP="00996499">
            <w:pPr>
              <w:jc w:val="both"/>
              <w:rPr>
                <w:rFonts w:ascii="Verdana" w:hAnsi="Verdana"/>
                <w:bCs/>
              </w:rPr>
            </w:pPr>
            <w:r w:rsidRPr="00252B4A">
              <w:rPr>
                <w:rFonts w:ascii="Verdana" w:hAnsi="Verdana" w:eastAsia="Verdana" w:cs="Verdana" w:hint="Verdana"/>
                <w:lang w:bidi="cy" w:val="cy"/>
              </w:rPr>
              <w:t xml:space="preserve">Cymeradwyodd y Pwyllgor bapur yn nodi cynigion ar gyfer ail-godi’r costau ychwanegol sy’n gysylltiedig â’r gronfa ddata wedi’i huwchraddio. </w:t>
            </w:r>
          </w:p>
          <w:p w:rsidR="00C81172" w:rsidRPr="00C81172" w:rsidRDefault="00C81172" w:rsidP="0099649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435" w:type="dxa"/>
            <w:shd w:val="clear" w:color="auto" w:fill="auto"/>
          </w:tcPr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A0612" w:rsidRPr="00B0350A" w:rsidTr="00B60B2F">
        <w:trPr>
          <w:trHeight w:val="646"/>
          <w:jc w:val="center"/>
        </w:trPr>
        <w:tc>
          <w:tcPr>
            <w:tcW w:w="11018" w:type="dxa"/>
            <w:gridSpan w:val="3"/>
            <w:shd w:val="clear" w:color="auto" w:fill="BFBFBF" w:themeFill="background1" w:themeFillShade="BF"/>
          </w:tcPr>
          <w:p w:rsidR="001A0612" w:rsidRPr="007C0C71" w:rsidRDefault="00DE5F64" w:rsidP="00C811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</w:rPr>
            </w:pPr>
            <w:r>
              <w:rPr>
                <w:lang w:bidi="cy" w:val="cy"/>
              </w:rPr>
              <w:br w:type="page"/>
            </w:r>
            <w:r w:rsidR="00C81172" w:rsidRPr="00C81172">
              <w:rPr>
                <w:rFonts w:ascii="Verdana" w:hAnsi="Verdana" w:cs="Arial" w:eastAsia="Verdana" w:hint="Verdana"/>
                <w:b/>
                <w:lang w:bidi="cy" w:val="cy"/>
              </w:rPr>
              <w:t xml:space="preserve"> Diweddariadau Prosiect</w:t>
            </w:r>
          </w:p>
        </w:tc>
      </w:tr>
      <w:tr w:rsidR="001A0612" w:rsidRPr="00B0350A" w:rsidTr="00B60B2F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5.1</w:t>
            </w:r>
          </w:p>
        </w:tc>
        <w:tc>
          <w:tcPr>
            <w:tcW w:w="8217" w:type="dxa"/>
            <w:shd w:val="clear" w:color="auto" w:fill="auto"/>
          </w:tcPr>
          <w:p w:rsidR="00AA3729" w:rsidRDefault="00C81172" w:rsidP="00A049A3">
            <w:pPr>
              <w:jc w:val="both"/>
              <w:rPr>
                <w:rFonts w:ascii="Verdana" w:hAnsi="Verdana" w:cs="Arial"/>
                <w:b/>
                <w:bCs/>
              </w:rPr>
            </w:pPr>
            <w:r w:rsidRPr="00C81172">
              <w:rPr>
                <w:b/>
                <w:rFonts w:ascii="Verdana" w:hAnsi="Verdana" w:cs="Arial" w:eastAsia="Verdana" w:hint="Verdana"/>
                <w:lang w:bidi="cy" w:val="cy"/>
              </w:rPr>
              <w:t xml:space="preserve">Gwasanaethau Golchdy</w:t>
            </w:r>
          </w:p>
          <w:p w:rsidR="00C81172" w:rsidRDefault="00C81172" w:rsidP="00A049A3">
            <w:pPr>
              <w:jc w:val="both"/>
              <w:rPr>
                <w:rFonts w:ascii="Verdana" w:hAnsi="Verdana" w:cs="Arial"/>
                <w:b/>
              </w:rPr>
            </w:pPr>
          </w:p>
          <w:p w:rsidR="00150F20" w:rsidRDefault="00421F70" w:rsidP="00421F70">
            <w:pPr>
              <w:jc w:val="both"/>
              <w:rPr>
                <w:rFonts w:ascii="Verdana" w:hAnsi="Verdana" w:cs="Arial"/>
              </w:rPr>
            </w:pPr>
            <w:r w:rsidRPr="00421F70">
              <w:rPr>
                <w:rFonts w:ascii="Verdana" w:hAnsi="Verdana" w:cs="Arial" w:eastAsia="Verdana" w:hint="Verdana"/>
                <w:lang w:bidi="cy" w:val="cy"/>
              </w:rPr>
              <w:t xml:space="preserve">Darparwyd adroddiad a luniwyd gan y Swyddfa Rheoli Rhaglenni i’r Pwyllgor. Pwrpas yr adroddiad oedd diweddaru Pwyllgor y Bartneriaeth Cydwasanaethau ar Raglen Gwasanaethau Golchdy Cymru Gyfan.</w:t>
            </w:r>
          </w:p>
          <w:p w:rsidR="006F556B" w:rsidRDefault="006F556B" w:rsidP="00421F70">
            <w:pPr>
              <w:jc w:val="both"/>
              <w:rPr>
                <w:rFonts w:ascii="Verdana" w:hAnsi="Verdana" w:cs="Arial"/>
              </w:rPr>
            </w:pPr>
          </w:p>
          <w:p w:rsidR="006F556B" w:rsidRPr="00421F70" w:rsidRDefault="006F556B" w:rsidP="00421F7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Hysbysodd NF y Pwyllgor fod cytundeb ar waith i ymestyn y cytundeb ymgynghori, oherwydd oedi o ganlyniad i COVID-19.  Bydd y broses ymgynghori nawr yn rhedeg hyd at 30 Mehefin 2020 gyda’r bwriad o drosglwyddo’r staff i PCGC ar 1 Ebrill 2021 er mwyn ystyried COVID, ail donnau posibl a phwysau’r gaeaf.</w:t>
            </w:r>
          </w:p>
          <w:p w:rsidR="00C81172" w:rsidRDefault="00C81172" w:rsidP="00C81172">
            <w:pPr>
              <w:jc w:val="both"/>
              <w:rPr>
                <w:rFonts w:ascii="Verdana" w:hAnsi="Verdana" w:cs="Arial"/>
                <w:b/>
              </w:rPr>
            </w:pPr>
          </w:p>
          <w:p w:rsidR="00421F70" w:rsidRPr="002F24E1" w:rsidRDefault="00383044" w:rsidP="00C81172">
            <w:pPr>
              <w:jc w:val="both"/>
              <w:rPr>
                <w:rFonts w:ascii="Verdana" w:hAnsi="Verdana" w:cs="Arial"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Nododd </w:t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y Pwyllgor y cynnydd a wnaed hyd yma yn y broses achos busnes a </w:t>
            </w: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chymeradwyodd </w:t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yr estyniad i’r amserlenni fel yr amlinellwyd yn y papur a gyflenwyd a chymeradwyodd yr estyniad i’r TUPE posibl o staff hyd at Ebrill 2021.</w:t>
            </w:r>
          </w:p>
          <w:p w:rsidR="00421F70" w:rsidRPr="00081938" w:rsidRDefault="00421F70" w:rsidP="00C81172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435" w:type="dxa"/>
            <w:shd w:val="clear" w:color="auto" w:fill="auto"/>
          </w:tcPr>
          <w:p w:rsidR="001A0612" w:rsidRDefault="001A0612" w:rsidP="00AA3729">
            <w:pPr>
              <w:jc w:val="both"/>
              <w:rPr>
                <w:rFonts w:ascii="Verdana" w:hAnsi="Verdana" w:cs="Arial"/>
                <w:b/>
              </w:rPr>
            </w:pPr>
          </w:p>
          <w:p w:rsidR="00421F70" w:rsidRDefault="00421F70" w:rsidP="00AA3729">
            <w:pPr>
              <w:jc w:val="both"/>
              <w:rPr>
                <w:rFonts w:ascii="Verdana" w:hAnsi="Verdana" w:cs="Arial"/>
                <w:b/>
              </w:rPr>
            </w:pPr>
          </w:p>
          <w:p w:rsidR="00421F70" w:rsidRDefault="00421F70" w:rsidP="00AA3729">
            <w:pPr>
              <w:jc w:val="both"/>
              <w:rPr>
                <w:rFonts w:ascii="Verdana" w:hAnsi="Verdana" w:cs="Arial"/>
                <w:b/>
              </w:rPr>
            </w:pPr>
          </w:p>
          <w:p w:rsidR="00421F70" w:rsidRDefault="00421F70" w:rsidP="00AA3729">
            <w:pPr>
              <w:jc w:val="both"/>
              <w:rPr>
                <w:rFonts w:ascii="Verdana" w:hAnsi="Verdana" w:cs="Arial"/>
                <w:b/>
              </w:rPr>
            </w:pPr>
          </w:p>
          <w:p w:rsidR="00421F70" w:rsidRDefault="00421F70" w:rsidP="00AA3729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A0612" w:rsidRPr="00B0350A" w:rsidTr="00B60B2F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5.2</w:t>
            </w:r>
          </w:p>
        </w:tc>
        <w:tc>
          <w:tcPr>
            <w:tcW w:w="8217" w:type="dxa"/>
            <w:shd w:val="clear" w:color="auto" w:fill="auto"/>
          </w:tcPr>
          <w:p w:rsidR="009E6236" w:rsidRDefault="00C81172" w:rsidP="00A049A3">
            <w:pPr>
              <w:jc w:val="both"/>
              <w:rPr>
                <w:rFonts w:ascii="Verdana" w:hAnsi="Verdana" w:cs="Arial"/>
                <w:b/>
                <w:bCs/>
              </w:rPr>
            </w:pPr>
            <w:r w:rsidRPr="00C81172">
              <w:rPr>
                <w:b/>
                <w:rFonts w:ascii="Verdana" w:hAnsi="Verdana" w:cs="Arial" w:eastAsia="Verdana" w:hint="Verdana"/>
                <w:lang w:bidi="cy" w:val="cy"/>
              </w:rPr>
              <w:t xml:space="preserve">Cyflogwr Arweiniol Sengl</w:t>
            </w:r>
          </w:p>
          <w:p w:rsidR="00C81172" w:rsidRDefault="00C81172" w:rsidP="00A049A3">
            <w:pPr>
              <w:jc w:val="both"/>
              <w:rPr>
                <w:rFonts w:ascii="Verdana" w:hAnsi="Verdana" w:cs="Arial"/>
                <w:b/>
                <w:bCs/>
              </w:rPr>
            </w:pPr>
          </w:p>
          <w:p w:rsidR="006F556B" w:rsidRDefault="006F556B" w:rsidP="0007189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 w:eastAsia="Verdana" w:hint="Verdana"/>
                <w:lang w:bidi="cy" w:val="cy"/>
              </w:rPr>
              <w:t xml:space="preserve">Mae’r papur a gyfenwir gan Gweithlu yn diweddaru aelodau’r Pwyllgor ar y cynnydd o ran ehangu’r Model Cyflogwr Arweiniol Sengl. </w:t>
            </w:r>
          </w:p>
          <w:p w:rsidR="00071892" w:rsidRDefault="00071892" w:rsidP="00071892">
            <w:pPr>
              <w:jc w:val="both"/>
              <w:rPr>
                <w:rFonts w:ascii="Verdana" w:hAnsi="Verdana" w:cs="Arial"/>
              </w:rPr>
            </w:pPr>
          </w:p>
          <w:p w:rsidR="00071892" w:rsidRDefault="00071892" w:rsidP="004748CE">
            <w:pPr>
              <w:jc w:val="both"/>
              <w:rPr>
                <w:rFonts w:ascii="Verdana" w:hAnsi="Verdana" w:cs="Arial"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Cytunodd </w:t>
            </w:r>
            <w:r>
              <w:rPr>
                <w:rFonts w:ascii="Verdana" w:hAnsi="Verdana" w:cs="Arial" w:eastAsia="Verdana" w:hint="Verdana"/>
                <w:lang w:bidi="cy" w:val="cy"/>
              </w:rPr>
              <w:t xml:space="preserve">y Pwyllgor ar y cynnig, hyd nes y datblygir a chwblhau fframwaith cytundebol a llywodraethu cytunedig a gyfer yr holl hyfforddeion meddygol a gyflogir ym model Cyflogwr Arweiniol Sengl PCGC, bydd y trefniadau, yr egwyddorion, y Cytundebau Lefel Gwasanaeth a’r fframwaith llywodraethu a gytunwyd ar gyfer Hyfforddeion Meddygon Teulu Arbenigol a gyflogir gan PCGC yn gymwys.</w:t>
            </w:r>
          </w:p>
          <w:p w:rsidR="00071892" w:rsidRPr="00E93A17" w:rsidRDefault="00071892" w:rsidP="00DB1416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435" w:type="dxa"/>
            <w:shd w:val="clear" w:color="auto" w:fill="auto"/>
          </w:tcPr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A0612" w:rsidRPr="00B0350A" w:rsidTr="00DE3554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5.3</w:t>
            </w:r>
          </w:p>
        </w:tc>
        <w:tc>
          <w:tcPr>
            <w:tcW w:w="8217" w:type="dxa"/>
            <w:shd w:val="clear" w:color="auto" w:fill="auto"/>
          </w:tcPr>
          <w:p w:rsidR="00C81172" w:rsidRDefault="00C81172" w:rsidP="00541C89">
            <w:pPr>
              <w:jc w:val="both"/>
              <w:rPr>
                <w:rFonts w:ascii="Verdana" w:hAnsi="Verdana"/>
                <w:b/>
                <w:bCs/>
              </w:rPr>
            </w:pPr>
            <w:r w:rsidRPr="00C81172">
              <w:rPr>
                <w:b/>
                <w:rFonts w:ascii="Verdana" w:hAnsi="Verdana" w:eastAsia="Verdana" w:cs="Verdana" w:hint="Verdana"/>
                <w:lang w:bidi="cy" w:val="cy"/>
              </w:rPr>
              <w:t xml:space="preserve">NHAIS</w:t>
            </w:r>
          </w:p>
          <w:p w:rsidR="00071892" w:rsidRDefault="00071892" w:rsidP="00541C89">
            <w:pPr>
              <w:jc w:val="both"/>
              <w:rPr>
                <w:rFonts w:ascii="Verdana" w:hAnsi="Verdana"/>
                <w:b/>
              </w:rPr>
            </w:pPr>
          </w:p>
          <w:p w:rsidR="00407447" w:rsidRPr="00071892" w:rsidRDefault="00DB1416" w:rsidP="00C81172">
            <w:pPr>
              <w:jc w:val="both"/>
              <w:rPr>
                <w:rFonts w:ascii="Verdana" w:hAnsi="Verdana" w:cs="Arial"/>
              </w:rPr>
            </w:pPr>
            <w:r w:rsidRPr="00C35AA2">
              <w:rPr>
                <w:rFonts w:ascii="Verdana" w:hAnsi="Verdana" w:eastAsia="Verdana" w:cs="Verdana" w:hint="Verdana"/>
                <w:lang w:bidi="cy" w:val="cy"/>
              </w:rPr>
              <w:t xml:space="preserve">Darparwyd diweddariad yn cadarnhau bod datblygiad y systemau newydd neu uwchraddedig ar gyfer GMS (taliadau i feddygon teulu). GOS (taliadau i Optegwyr) a PCRM (y Modiwl Cofrestru Gofal Sylfaenol) yn parhau i fod ar y trywydd iawn i’w cwblhau o fewn yr amserlenni gofynnol.</w:t>
            </w:r>
          </w:p>
          <w:p w:rsidR="00C81172" w:rsidRPr="00B804DB" w:rsidRDefault="00C81172" w:rsidP="00C81172">
            <w:pPr>
              <w:jc w:val="both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</w:tcPr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</w:p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</w:p>
          <w:p w:rsidR="001A0612" w:rsidRDefault="001A0612" w:rsidP="00B60B2F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704824" w:rsidRPr="00B0350A" w:rsidTr="00704824">
        <w:trPr>
          <w:trHeight w:val="683"/>
          <w:jc w:val="center"/>
        </w:trPr>
        <w:tc>
          <w:tcPr>
            <w:tcW w:w="11018" w:type="dxa"/>
            <w:gridSpan w:val="3"/>
            <w:shd w:val="clear" w:color="auto" w:fill="BFBFBF" w:themeFill="background1" w:themeFillShade="BF"/>
          </w:tcPr>
          <w:p w:rsidR="00704824" w:rsidRPr="00704824" w:rsidRDefault="00704824" w:rsidP="007048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</w:rPr>
            </w:pPr>
            <w:r w:rsidRPr="00704824">
              <w:rPr>
                <w:b/>
                <w:rFonts w:ascii="Verdana" w:hAnsi="Verdana" w:cs="Arial" w:eastAsia="Verdana" w:hint="Verdana"/>
                <w:lang w:bidi="cy" w:val="cy"/>
              </w:rPr>
              <w:t xml:space="preserve">Llywodraethu, Perfformiad a Sicrwydd</w:t>
            </w:r>
          </w:p>
        </w:tc>
      </w:tr>
      <w:tr w:rsidR="00704824" w:rsidRPr="00B0350A" w:rsidTr="00DE3554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704824" w:rsidRDefault="00704824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6.1</w:t>
            </w:r>
          </w:p>
        </w:tc>
        <w:tc>
          <w:tcPr>
            <w:tcW w:w="8217" w:type="dxa"/>
            <w:shd w:val="clear" w:color="auto" w:fill="auto"/>
          </w:tcPr>
          <w:p w:rsidR="00704824" w:rsidRDefault="00704824" w:rsidP="00704824">
            <w:pPr>
              <w:tabs>
                <w:tab w:val="left" w:pos="990"/>
              </w:tabs>
              <w:jc w:val="both"/>
              <w:rPr>
                <w:rFonts w:ascii="Verdana" w:hAnsi="Verdana"/>
                <w:b/>
                <w:bCs/>
              </w:rPr>
            </w:pPr>
            <w:r w:rsidRPr="00704824">
              <w:rPr>
                <w:b/>
                <w:rFonts w:ascii="Verdana" w:hAnsi="Verdana" w:eastAsia="Verdana" w:cs="Verdana" w:hint="Verdana"/>
                <w:lang w:bidi="cy" w:val="cy"/>
              </w:rPr>
              <w:t xml:space="preserve">Adroddiad Cyllid a Pherfformiad</w:t>
            </w:r>
          </w:p>
          <w:p w:rsidR="00704824" w:rsidRDefault="00704824" w:rsidP="00704824">
            <w:pPr>
              <w:tabs>
                <w:tab w:val="left" w:pos="990"/>
              </w:tabs>
              <w:jc w:val="both"/>
              <w:rPr>
                <w:rFonts w:ascii="Verdana" w:hAnsi="Verdana"/>
                <w:b/>
                <w:bCs/>
              </w:rPr>
            </w:pPr>
          </w:p>
          <w:p w:rsidR="00DB1416" w:rsidRDefault="00DB1416" w:rsidP="00DB1416">
            <w:pPr>
              <w:jc w:val="both"/>
              <w:rPr>
                <w:rFonts w:ascii="Verdana" w:hAnsi="Verdana"/>
              </w:rPr>
            </w:pPr>
            <w:r w:rsidRPr="00447C67">
              <w:rPr>
                <w:b/>
                <w:rFonts w:ascii="Verdana" w:hAnsi="Verdana" w:cs="Arial" w:eastAsia="Verdana" w:hint="Verdana"/>
                <w:lang w:bidi="cy" w:val="cy"/>
              </w:rPr>
              <w:t xml:space="preserve">Nododd </w:t>
            </w:r>
            <w:r w:rsidRPr="00447C67">
              <w:rPr>
                <w:rFonts w:ascii="Verdana" w:hAnsi="Verdana" w:cs="Arial" w:eastAsia="Verdana" w:hint="Verdana"/>
                <w:lang w:bidi="cy" w:val="cy"/>
              </w:rPr>
              <w:t xml:space="preserve">y Pwyllgor fod PCGC wedi sicrhau gwarged o £11k ar ôl ailddosbarthu arbedion o £2m i Gyrff Iechyd a Llywodraeth Cymru.</w:t>
            </w:r>
            <w:r w:rsidRPr="00F24095">
              <w:rPr>
                <w:rFonts w:ascii="Verdana" w:hAnsi="Verdana" w:eastAsia="Verdana" w:cs="Verdana" w:hint="Verdana"/>
                <w:lang w:bidi="cy" w:val="cy"/>
              </w:rPr>
              <w:t xml:space="preserve"> Cyflawnwyd y terfyn gwariant cyfalaf o ychydig dros £3m hefyd. Roedd yr holl dargedau ariannol eraill wedi’u cyflawni. Amlygwyd hefyd bod mwyafrif helaeth y targedau dangosydd perfformiad allweddol wedi’u cyflawni yn ystod y flwyddyn er gwaethaf COVID.</w:t>
            </w:r>
          </w:p>
          <w:p w:rsidR="00704824" w:rsidRPr="00C81172" w:rsidRDefault="00704824" w:rsidP="00DB1416">
            <w:pPr>
              <w:tabs>
                <w:tab w:val="left" w:pos="990"/>
              </w:tabs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5" w:type="dxa"/>
            <w:shd w:val="clear" w:color="auto" w:fill="auto"/>
          </w:tcPr>
          <w:p w:rsidR="00704824" w:rsidRDefault="00704824" w:rsidP="00B60B2F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704824" w:rsidRPr="00B0350A" w:rsidTr="00DE3554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704824" w:rsidRDefault="00704824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6.2</w:t>
            </w:r>
          </w:p>
        </w:tc>
        <w:tc>
          <w:tcPr>
            <w:tcW w:w="8217" w:type="dxa"/>
            <w:shd w:val="clear" w:color="auto" w:fill="auto"/>
          </w:tcPr>
          <w:p w:rsidR="00704824" w:rsidRDefault="00704824" w:rsidP="00541C89">
            <w:pPr>
              <w:jc w:val="both"/>
              <w:rPr>
                <w:rFonts w:ascii="Verdana" w:hAnsi="Verdana"/>
                <w:b/>
                <w:bCs/>
              </w:rPr>
            </w:pPr>
            <w:r w:rsidRPr="00704824">
              <w:rPr>
                <w:b/>
                <w:rFonts w:ascii="Verdana" w:hAnsi="Verdana" w:eastAsia="Verdana" w:cs="Verdana" w:hint="Verdana"/>
                <w:lang w:bidi="cy" w:val="cy"/>
              </w:rPr>
              <w:t xml:space="preserve">Y Datganiad Llywodraethu Blynyddol</w:t>
            </w:r>
          </w:p>
          <w:p w:rsidR="00704824" w:rsidRDefault="00704824" w:rsidP="00541C89">
            <w:pPr>
              <w:jc w:val="both"/>
              <w:rPr>
                <w:rFonts w:ascii="Verdana" w:hAnsi="Verdana"/>
                <w:b/>
                <w:bCs/>
              </w:rPr>
            </w:pPr>
          </w:p>
          <w:p w:rsidR="00DB1416" w:rsidRPr="00F24095" w:rsidRDefault="00DB1416" w:rsidP="00DB1416">
            <w:pPr>
              <w:jc w:val="both"/>
              <w:rPr>
                <w:rFonts w:ascii="Verdana" w:hAnsi="Verdana"/>
              </w:rPr>
            </w:pPr>
            <w:r w:rsidRPr="00B9219D">
              <w:rPr>
                <w:b/>
                <w:rFonts w:ascii="Verdana" w:hAnsi="Verdana" w:eastAsia="Verdana" w:cs="Verdana" w:hint="Verdana"/>
                <w:lang w:bidi="cy" w:val="cy"/>
              </w:rPr>
              <w:t xml:space="preserve">Cymeradwyodd </w:t>
            </w:r>
            <w:r w:rsidRPr="00B9219D">
              <w:rPr>
                <w:rFonts w:ascii="Verdana" w:hAnsi="Verdana" w:eastAsia="Verdana" w:cs="Verdana" w:hint="Verdana"/>
                <w:lang w:bidi="cy" w:val="cy"/>
              </w:rPr>
              <w:t xml:space="preserve">y Pwyllgor y datganiad terfynol i’w gymeradwyo ym Mhwyllgor Archwilio mis Mehefin. Mae’r datganiad yn gadarnhaol, gyda sgôr Pennaeth Archwilio Mewnol rhesymol, ac mae’n cynnwys y geirid a awgrymir gan Lywodraeth Cymru sy’n ymwneud â COVID-19. </w:t>
            </w:r>
          </w:p>
          <w:p w:rsidR="00704824" w:rsidRPr="00C81172" w:rsidRDefault="00704824" w:rsidP="00DB1416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5" w:type="dxa"/>
            <w:shd w:val="clear" w:color="auto" w:fill="auto"/>
          </w:tcPr>
          <w:p w:rsidR="00704824" w:rsidRDefault="00704824" w:rsidP="00B60B2F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704824" w:rsidRPr="00B0350A" w:rsidTr="00DE3554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704824" w:rsidRDefault="00704824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6.3</w:t>
            </w:r>
          </w:p>
        </w:tc>
        <w:tc>
          <w:tcPr>
            <w:tcW w:w="8217" w:type="dxa"/>
            <w:shd w:val="clear" w:color="auto" w:fill="auto"/>
          </w:tcPr>
          <w:p w:rsidR="00704824" w:rsidRDefault="00704824" w:rsidP="00541C89">
            <w:pPr>
              <w:jc w:val="both"/>
              <w:rPr>
                <w:rFonts w:ascii="Verdana" w:hAnsi="Verdana"/>
                <w:b/>
                <w:bCs/>
              </w:rPr>
            </w:pPr>
            <w:r w:rsidRPr="00704824">
              <w:rPr>
                <w:b/>
                <w:rFonts w:ascii="Verdana" w:hAnsi="Verdana" w:eastAsia="Verdana" w:cs="Verdana" w:hint="Verdana"/>
                <w:lang w:bidi="cy" w:val="cy"/>
              </w:rPr>
              <w:t xml:space="preserve">Y Gofrestr Risg Gorfforaethol</w:t>
            </w:r>
          </w:p>
          <w:p w:rsidR="00704824" w:rsidRDefault="00704824" w:rsidP="00541C89">
            <w:pPr>
              <w:jc w:val="both"/>
              <w:rPr>
                <w:rFonts w:ascii="Verdana" w:hAnsi="Verdana"/>
                <w:b/>
                <w:bCs/>
              </w:rPr>
            </w:pPr>
          </w:p>
          <w:p w:rsidR="00704824" w:rsidRDefault="00DB1416" w:rsidP="00DB1416">
            <w:pPr>
              <w:jc w:val="both"/>
              <w:rPr>
                <w:rFonts w:ascii="Verdana" w:hAnsi="Verdana"/>
              </w:rPr>
            </w:pPr>
            <w:r>
              <w:rPr>
                <w:b/>
                <w:rFonts w:ascii="Verdana" w:hAnsi="Verdana" w:eastAsia="Verdana" w:cs="Verdana" w:hint="Verdana"/>
                <w:lang w:bidi="cy" w:val="cy"/>
              </w:rPr>
              <w:t xml:space="preserve">Nododd </w:t>
            </w:r>
            <w:r>
              <w:rPr>
                <w:rFonts w:ascii="Verdana" w:hAnsi="Verdana" w:eastAsia="Verdana" w:cs="Verdana" w:hint="Verdana"/>
                <w:lang w:bidi="cy" w:val="cy"/>
              </w:rPr>
              <w:t xml:space="preserve">y Pwyllgor fod dwy risg goch ar y gofrestr yn ymwneud ag ailosod y system NHAIS a’r angen i ddisodli’r system Taliadau Offthalmig erbyn Medi 2020 lle mae gwaith ar y gweill i ddatblygu system fewnol ond mae trefniadau wrth gefn ar gael i ymdopi ag unrhyw oedi. Hefyd darparwyd Cofrestr Risg COVID-19 ar wahân i’r Pwyllgor, yn manylu ar nifer o risgiau penodol yn ymwneud â’r pandemig. Mae’r holl risgiau hyn yn cael eu rheoli’n llwyddiannus ar hyn o bryd.</w:t>
            </w:r>
          </w:p>
          <w:p w:rsidR="00DB1416" w:rsidRPr="00C81172" w:rsidRDefault="00DB1416" w:rsidP="00DB1416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5" w:type="dxa"/>
            <w:shd w:val="clear" w:color="auto" w:fill="auto"/>
          </w:tcPr>
          <w:p w:rsidR="00704824" w:rsidRDefault="00704824" w:rsidP="00B60B2F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704824" w:rsidRPr="00B0350A" w:rsidTr="00DE3554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704824" w:rsidRDefault="00704824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6.4</w:t>
            </w:r>
          </w:p>
        </w:tc>
        <w:tc>
          <w:tcPr>
            <w:tcW w:w="8217" w:type="dxa"/>
            <w:shd w:val="clear" w:color="auto" w:fill="auto"/>
          </w:tcPr>
          <w:p w:rsidR="00704824" w:rsidRDefault="00704824" w:rsidP="00541C89">
            <w:pPr>
              <w:jc w:val="both"/>
              <w:rPr>
                <w:rFonts w:ascii="Verdana" w:hAnsi="Verdana"/>
                <w:b/>
                <w:bCs/>
              </w:rPr>
            </w:pPr>
            <w:r w:rsidRPr="00704824">
              <w:rPr>
                <w:b/>
                <w:rFonts w:ascii="Verdana" w:hAnsi="Verdana" w:eastAsia="Verdana" w:cs="Verdana" w:hint="Verdana"/>
                <w:lang w:bidi="cy" w:val="cy"/>
              </w:rPr>
              <w:t xml:space="preserve">Adroddiad Blynyddol am Broblemau a Chwynion</w:t>
            </w:r>
          </w:p>
          <w:p w:rsidR="00704824" w:rsidRDefault="00704824" w:rsidP="00541C89">
            <w:pPr>
              <w:jc w:val="both"/>
              <w:rPr>
                <w:rFonts w:ascii="Verdana" w:hAnsi="Verdana"/>
                <w:b/>
                <w:bCs/>
              </w:rPr>
            </w:pPr>
          </w:p>
          <w:p w:rsidR="00704824" w:rsidRPr="00566C1C" w:rsidRDefault="00DB1416" w:rsidP="00541C89">
            <w:pPr>
              <w:jc w:val="both"/>
              <w:rPr>
                <w:rFonts w:ascii="Verdana" w:hAnsi="Verdana"/>
                <w:bCs/>
              </w:rPr>
            </w:pPr>
            <w:r>
              <w:rPr>
                <w:b/>
                <w:rFonts w:ascii="Verdana" w:hAnsi="Verdana" w:eastAsia="Verdana" w:cs="Verdana" w:hint="Verdana"/>
                <w:lang w:bidi="cy" w:val="cy"/>
              </w:rPr>
              <w:t xml:space="preserve">Nododd </w:t>
            </w:r>
            <w:r>
              <w:rPr>
                <w:rFonts w:ascii="Verdana" w:hAnsi="Verdana" w:eastAsia="Verdana" w:cs="Verdana" w:hint="Verdana"/>
                <w:lang w:bidi="cy" w:val="cy"/>
              </w:rPr>
              <w:t xml:space="preserve">y Pwyllgor gynnydd bach yn nifer y cwynion ac yn yr amser a gymerwyd i ymateb iddynt.  Fodd bynnag, roedd y Pwyllgor yn dawel eu meddwl bod perfformiad cyffredinol yn y maes hwn yn cael ei fonitro’n agos gan yr Uwch Dîm Rheoli bob chwarter.</w:t>
            </w:r>
          </w:p>
          <w:p w:rsidR="00704824" w:rsidRPr="00C81172" w:rsidRDefault="00704824" w:rsidP="00541C89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5" w:type="dxa"/>
            <w:shd w:val="clear" w:color="auto" w:fill="auto"/>
          </w:tcPr>
          <w:p w:rsidR="00704824" w:rsidRDefault="00704824" w:rsidP="00B60B2F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704824" w:rsidRPr="00B0350A" w:rsidTr="00704824">
        <w:trPr>
          <w:trHeight w:val="683"/>
          <w:jc w:val="center"/>
        </w:trPr>
        <w:tc>
          <w:tcPr>
            <w:tcW w:w="11018" w:type="dxa"/>
            <w:gridSpan w:val="3"/>
            <w:shd w:val="clear" w:color="auto" w:fill="BFBFBF" w:themeFill="background1" w:themeFillShade="BF"/>
          </w:tcPr>
          <w:p w:rsidR="00704824" w:rsidRPr="00704824" w:rsidRDefault="00704824" w:rsidP="007048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Eitemau er Gwybodaeth</w:t>
            </w:r>
          </w:p>
        </w:tc>
      </w:tr>
      <w:tr w:rsidR="00704824" w:rsidRPr="00B0350A" w:rsidTr="00DE3554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704824" w:rsidRDefault="00704824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7.1</w:t>
            </w:r>
          </w:p>
        </w:tc>
        <w:tc>
          <w:tcPr>
            <w:tcW w:w="8217" w:type="dxa"/>
            <w:shd w:val="clear" w:color="auto" w:fill="auto"/>
          </w:tcPr>
          <w:p w:rsidR="00704824" w:rsidRDefault="00704824" w:rsidP="00541C89">
            <w:pPr>
              <w:jc w:val="both"/>
              <w:rPr>
                <w:rFonts w:ascii="Verdana" w:hAnsi="Verdana"/>
                <w:b/>
                <w:bCs/>
              </w:rPr>
            </w:pPr>
            <w:r w:rsidRPr="00704824">
              <w:rPr>
                <w:b/>
                <w:rFonts w:ascii="Verdana" w:hAnsi="Verdana" w:eastAsia="Verdana" w:cs="Verdana" w:hint="Verdana"/>
                <w:lang w:bidi="cy" w:val="cy"/>
              </w:rPr>
              <w:t xml:space="preserve">Adroddiadau Monitro Cyllid</w:t>
            </w:r>
          </w:p>
          <w:p w:rsidR="00704824" w:rsidRDefault="00704824" w:rsidP="00541C89">
            <w:pPr>
              <w:jc w:val="both"/>
              <w:rPr>
                <w:rFonts w:ascii="Verdana" w:hAnsi="Verdana"/>
                <w:b/>
                <w:bCs/>
              </w:rPr>
            </w:pPr>
          </w:p>
          <w:p w:rsidR="00704824" w:rsidRPr="00566C1C" w:rsidRDefault="00DB1416" w:rsidP="00541C89">
            <w:pPr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Darparwyd yr adroddiadau ar gyfer Ionawr, Chwefror a Mawrth 2020, er gwybodaeth. </w:t>
            </w:r>
          </w:p>
          <w:p w:rsidR="00704824" w:rsidRPr="00704824" w:rsidRDefault="00704824" w:rsidP="00541C89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5" w:type="dxa"/>
            <w:shd w:val="clear" w:color="auto" w:fill="auto"/>
          </w:tcPr>
          <w:p w:rsidR="00704824" w:rsidRDefault="00704824" w:rsidP="00B60B2F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704824" w:rsidRPr="00B0350A" w:rsidTr="00DE3554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704824" w:rsidRDefault="00704824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7.2</w:t>
            </w:r>
          </w:p>
        </w:tc>
        <w:tc>
          <w:tcPr>
            <w:tcW w:w="8217" w:type="dxa"/>
            <w:shd w:val="clear" w:color="auto" w:fill="auto"/>
          </w:tcPr>
          <w:p w:rsidR="00704824" w:rsidRDefault="00704824" w:rsidP="00541C89">
            <w:pPr>
              <w:jc w:val="both"/>
              <w:rPr>
                <w:rFonts w:ascii="Verdana" w:hAnsi="Verdana"/>
                <w:b/>
                <w:bCs/>
              </w:rPr>
            </w:pPr>
            <w:r w:rsidRPr="00704824">
              <w:rPr>
                <w:b/>
                <w:rFonts w:ascii="Verdana" w:hAnsi="Verdana" w:eastAsia="Verdana" w:cs="Verdana" w:hint="Verdana"/>
                <w:lang w:bidi="cy" w:val="cy"/>
              </w:rPr>
              <w:t xml:space="preserve">Adroddiad Crynhoi Cynnydd y Pwyllgor Archwilio</w:t>
            </w:r>
          </w:p>
          <w:p w:rsidR="00704824" w:rsidRDefault="00704824" w:rsidP="00541C89">
            <w:pPr>
              <w:jc w:val="both"/>
              <w:rPr>
                <w:rFonts w:ascii="Verdana" w:hAnsi="Verdana"/>
                <w:b/>
                <w:bCs/>
              </w:rPr>
            </w:pPr>
          </w:p>
          <w:p w:rsidR="00704824" w:rsidRPr="00566C1C" w:rsidRDefault="00DB1416" w:rsidP="00541C89">
            <w:pPr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Darparwyd yr adroddiad ar gyfer Pwyllgor Archwilio Ebrill 2020 er gwybodaeth. </w:t>
            </w:r>
          </w:p>
          <w:p w:rsidR="00704824" w:rsidRPr="00704824" w:rsidRDefault="00704824" w:rsidP="00541C89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5" w:type="dxa"/>
            <w:shd w:val="clear" w:color="auto" w:fill="auto"/>
          </w:tcPr>
          <w:p w:rsidR="00704824" w:rsidRDefault="00704824" w:rsidP="00B60B2F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23FB9" w:rsidRPr="00B0350A" w:rsidTr="00123FB9">
        <w:trPr>
          <w:trHeight w:val="683"/>
          <w:jc w:val="center"/>
        </w:trPr>
        <w:tc>
          <w:tcPr>
            <w:tcW w:w="11018" w:type="dxa"/>
            <w:gridSpan w:val="3"/>
            <w:shd w:val="clear" w:color="auto" w:fill="BFBFBF" w:themeFill="background1" w:themeFillShade="BF"/>
          </w:tcPr>
          <w:p w:rsidR="00123FB9" w:rsidRPr="00123FB9" w:rsidRDefault="00123FB9" w:rsidP="00123F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</w:rPr>
            </w:pPr>
            <w:r w:rsidRPr="00123FB9">
              <w:rPr>
                <w:b/>
                <w:rFonts w:ascii="Verdana" w:hAnsi="Verdana" w:cs="Arial" w:eastAsia="Verdana" w:hint="Verdana"/>
                <w:lang w:bidi="cy" w:val="cy"/>
              </w:rPr>
              <w:t xml:space="preserve">UNRHYW FATER ARALL</w:t>
            </w:r>
          </w:p>
        </w:tc>
      </w:tr>
      <w:tr w:rsidR="00123FB9" w:rsidRPr="00B0350A" w:rsidTr="00DE3554">
        <w:trPr>
          <w:trHeight w:val="683"/>
          <w:jc w:val="center"/>
        </w:trPr>
        <w:tc>
          <w:tcPr>
            <w:tcW w:w="1366" w:type="dxa"/>
            <w:shd w:val="clear" w:color="auto" w:fill="auto"/>
          </w:tcPr>
          <w:p w:rsidR="00123FB9" w:rsidRDefault="00123FB9" w:rsidP="00B60B2F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8.1</w:t>
            </w:r>
          </w:p>
        </w:tc>
        <w:tc>
          <w:tcPr>
            <w:tcW w:w="8217" w:type="dxa"/>
            <w:shd w:val="clear" w:color="auto" w:fill="auto"/>
          </w:tcPr>
          <w:p w:rsidR="00123FB9" w:rsidRDefault="00123FB9" w:rsidP="00541C89">
            <w:pPr>
              <w:jc w:val="both"/>
              <w:rPr>
                <w:rFonts w:ascii="Verdana" w:hAnsi="Verdana"/>
                <w:b/>
                <w:bCs/>
              </w:rPr>
            </w:pPr>
          </w:p>
          <w:p w:rsidR="00123FB9" w:rsidRPr="00704824" w:rsidRDefault="00566C1C" w:rsidP="00DB1416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eastAsia="Verdana" w:cs="Verdana" w:hint="Verdana"/>
                <w:lang w:bidi="cy" w:val="cy"/>
              </w:rPr>
              <w:t xml:space="preserve">Ni chodwyd unrhyw faterion. </w:t>
            </w:r>
          </w:p>
        </w:tc>
        <w:tc>
          <w:tcPr>
            <w:tcW w:w="1435" w:type="dxa"/>
            <w:shd w:val="clear" w:color="auto" w:fill="auto"/>
          </w:tcPr>
          <w:p w:rsidR="00123FB9" w:rsidRDefault="00123FB9" w:rsidP="00B60B2F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704824" w:rsidRPr="00B0350A" w:rsidTr="00704824">
        <w:trPr>
          <w:trHeight w:val="683"/>
          <w:jc w:val="center"/>
        </w:trPr>
        <w:tc>
          <w:tcPr>
            <w:tcW w:w="11018" w:type="dxa"/>
            <w:gridSpan w:val="3"/>
            <w:shd w:val="clear" w:color="auto" w:fill="BFBFBF" w:themeFill="background1" w:themeFillShade="BF"/>
          </w:tcPr>
          <w:p w:rsidR="00704824" w:rsidRPr="00704824" w:rsidRDefault="00704824" w:rsidP="00704824">
            <w:pPr>
              <w:jc w:val="center"/>
              <w:rPr>
                <w:rFonts w:ascii="Verdana" w:hAnsi="Verdana" w:cs="Arial"/>
                <w:b/>
              </w:rPr>
            </w:pPr>
            <w:r w:rsidRPr="00704824">
              <w:rPr>
                <w:b/>
                <w:rFonts w:ascii="Verdana" w:hAnsi="Verdana" w:cs="Arial" w:eastAsia="Verdana" w:hint="Verdana"/>
                <w:lang w:bidi="cy" w:val="cy"/>
              </w:rPr>
              <w:t xml:space="preserve">DYDDIAD Y CYFARFOD NESAF:</w:t>
            </w:r>
          </w:p>
          <w:p w:rsidR="00704824" w:rsidRPr="00704824" w:rsidRDefault="00DB1416" w:rsidP="00704824">
            <w:pPr>
              <w:jc w:val="center"/>
              <w:rPr>
                <w:rFonts w:ascii="Verdana" w:hAnsi="Verdana" w:cs="Arial"/>
                <w:b/>
                <w:lang w:val="nl-NL"/>
              </w:rPr>
            </w:pPr>
            <w:r>
              <w:rPr>
                <w:b/>
                <w:rFonts w:ascii="Verdana" w:hAnsi="Verdana" w:cs="Arial" w:eastAsia="Verdana" w:hint="Verdana"/>
                <w:lang w:bidi="cy" w:val="cy"/>
              </w:rPr>
              <w:t xml:space="preserve">Dydd Iau, 23 Gorffennaf 2020 o 10:00-13:00</w:t>
            </w:r>
          </w:p>
          <w:p w:rsidR="00704824" w:rsidRPr="00704824" w:rsidRDefault="00704824" w:rsidP="00704824">
            <w:pPr>
              <w:jc w:val="center"/>
              <w:rPr>
                <w:rFonts w:ascii="Verdana" w:hAnsi="Verdana" w:cs="Arial"/>
                <w:b/>
              </w:rPr>
            </w:pPr>
            <w:r w:rsidRPr="00704824">
              <w:rPr>
                <w:b/>
                <w:rFonts w:ascii="Verdana" w:hAnsi="Verdana" w:cs="Arial" w:eastAsia="Verdana" w:hint="Verdana"/>
                <w:lang w:bidi="cy" w:val="cy"/>
              </w:rPr>
              <w:t xml:space="preserve">Ystafell y Bwrdd Pencadlys PCGC, Cwrt Charnwood, Nantgarw / Trwy Skype (Fel sy’n Briodol)</w:t>
            </w:r>
          </w:p>
          <w:p w:rsidR="00704824" w:rsidRDefault="00704824" w:rsidP="00704824">
            <w:pPr>
              <w:jc w:val="center"/>
              <w:rPr>
                <w:rFonts w:ascii="Verdana" w:hAnsi="Verdana" w:cs="Arial"/>
                <w:b/>
              </w:rPr>
            </w:pPr>
          </w:p>
        </w:tc>
      </w:tr>
    </w:tbl>
    <w:p xmlns:w="http://schemas.openxmlformats.org/wordprocessingml/2006/main" w:rsidR="00707F40" w:rsidRDefault="00707F40"/>
    <w:sectPr xmlns:w="http://schemas.openxmlformats.org/wordprocessingml/2006/main" w:rsidR="00707F40" w:rsidSect="004B753C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851" w:right="134" w:bottom="284" w:left="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D69E0" w16cid:durableId="216FC4F2"/>
  <w16cid:commentId w16cid:paraId="2426C42E" w16cid:durableId="216FC8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39" w:rsidRDefault="006F2E39" w:rsidP="00745182">
      <w:r>
        <w:separator/>
      </w:r>
    </w:p>
  </w:endnote>
  <w:endnote w:type="continuationSeparator" w:id="0">
    <w:p w:rsidR="006F2E39" w:rsidRDefault="006F2E39" w:rsidP="00745182">
      <w:r>
        <w:continuationSeparator/>
      </w:r>
    </w:p>
  </w:endnote>
  <w:endnote w:type="continuationNotice" w:id="1">
    <w:p w:rsidR="006F2E39" w:rsidRDefault="006F2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865681" w:rsidRDefault="00331D66" w:rsidP="004D5ABE">
    <w:pPr>
      <w:pStyle w:val="Footer"/>
      <w:tabs>
        <w:tab w:val="clear" w:pos="8640"/>
        <w:tab w:val="right" w:pos="10915"/>
      </w:tabs>
      <w:ind w:left="851"/>
      <w:rPr>
        <w:rFonts w:ascii="Verdana" w:hAnsi="Verdana"/>
        <w:sz w:val="22"/>
        <w:szCs w:val="22"/>
      </w:rPr>
    </w:pPr>
    <w:r>
      <w:rPr>
        <w:b/>
        <w:rFonts w:ascii="Verdana" w:hAnsi="Verdana" w:eastAsia="Verdana" w:cs="Verdana" w:hint="Verdana"/>
        <w:lang w:bidi="cy" w:val="cy"/>
      </w:rPr>
      <w:t xml:space="preserve">Pwyllgor y Bartneriaeth PCGC</w:t>
    </w:r>
    <w:r>
      <w:rPr>
        <w:rFonts w:ascii="Verdana" w:hAnsi="Verdana" w:eastAsia="Verdana" w:cs="Verdana" w:hint="Verdana"/>
        <w:lang w:bidi="cy" w:val="cy"/>
      </w:rPr>
      <w:t xml:space="preserve">  </w:t>
    </w:r>
  </w:p>
  <w:p w:rsidR="00865681" w:rsidRDefault="00331D66" w:rsidP="004D5ABE">
    <w:pPr>
      <w:pStyle w:val="Footer"/>
      <w:tabs>
        <w:tab w:val="clear" w:pos="8640"/>
        <w:tab w:val="right" w:pos="10915"/>
        <w:tab w:val="right" w:pos="13892"/>
      </w:tabs>
      <w:ind w:left="851"/>
      <w:rPr>
        <w:rFonts w:ascii="Verdana" w:hAnsi="Verdana"/>
      </w:rPr>
    </w:pPr>
    <w:r>
      <w:rPr>
        <w:rFonts w:ascii="Verdana" w:hAnsi="Verdana" w:eastAsia="Verdana" w:cs="Verdana" w:hint="Verdana"/>
        <w:lang w:bidi="cy" w:val="cy"/>
      </w:rPr>
      <w:t xml:space="preserve">21 Mai 2020</w:t>
    </w:r>
    <w:r>
      <w:rPr>
        <w:rFonts w:ascii="Verdana" w:hAnsi="Verdana" w:eastAsia="Verdana" w:cs="Verdana" w:hint="Verdana"/>
        <w:lang w:bidi="cy" w:val="cy"/>
      </w:rPr>
      <w:tab/>
    </w:r>
    <w:r>
      <w:rPr>
        <w:rFonts w:ascii="Verdana" w:hAnsi="Verdana" w:eastAsia="Verdana" w:cs="Verdana" w:hint="Verdana"/>
        <w:lang w:bidi="cy" w:val="cy"/>
      </w:rPr>
      <w:t xml:space="preserve"/>
    </w:r>
    <w:r>
      <w:rPr>
        <w:rFonts w:ascii="Verdana" w:hAnsi="Verdana" w:eastAsia="Verdana" w:cs="Verdana" w:hint="Verdana"/>
        <w:lang w:bidi="cy" w:val="cy"/>
      </w:rPr>
      <w:tab/>
    </w:r>
    <w:r>
      <w:rPr>
        <w:rFonts w:ascii="Verdana" w:hAnsi="Verdana" w:eastAsia="Verdana" w:cs="Verdana" w:hint="Verdana"/>
        <w:lang w:bidi="cy" w:val="cy"/>
      </w:rPr>
      <w:t xml:space="preserve"/>
    </w:r>
    <w:r w:rsidR="00865681">
      <w:rPr>
        <w:rFonts w:ascii="Verdana" w:hAnsi="Verdana" w:eastAsia="Verdana" w:cs="Verdana" w:hint="Verdana"/>
        <w:lang w:bidi="cy" w:val="cy"/>
      </w:rPr>
      <w:fldChar w:fldCharType="begin"/>
    </w:r>
    <w:r w:rsidR="00865681">
      <w:rPr>
        <w:rFonts w:ascii="Verdana" w:hAnsi="Verdana" w:eastAsia="Verdana" w:cs="Verdana" w:hint="Verdana"/>
        <w:lang w:bidi="cy" w:val="cy"/>
      </w:rPr>
      <w:instrText xml:space="preserve"> PAGE   \* MERGEFORMAT </w:instrText>
    </w:r>
    <w:r w:rsidR="00865681">
      <w:rPr>
        <w:rFonts w:ascii="Verdana" w:hAnsi="Verdana" w:eastAsia="Verdana" w:cs="Verdana" w:hint="Verdana"/>
        <w:lang w:bidi="cy" w:val="cy"/>
      </w:rPr>
      <w:fldChar w:fldCharType="separate"/>
    </w:r>
    <w:r w:rsidR="00BF2058">
      <w:rPr>
        <w:rFonts w:ascii="Verdana" w:hAnsi="Verdana" w:eastAsia="Verdana" w:cs="Verdana" w:hint="Verdana"/>
        <w:noProof/>
        <w:lang w:bidi="cy" w:val="cy"/>
      </w:rPr>
      <w:t>1</w:t>
    </w:r>
    <w:r w:rsidR="00865681">
      <w:rPr>
        <w:rFonts w:ascii="Verdana" w:hAnsi="Verdana" w:eastAsia="Verdana" w:cs="Verdana" w:hint="Verdana"/>
        <w:lang w:bidi="cy" w:val="cy"/>
      </w:rPr>
      <w:fldChar w:fldCharType="end"/>
    </w:r>
  </w:p>
  <w:p w:rsidR="00865681" w:rsidRPr="004D5ABE" w:rsidRDefault="00865681" w:rsidP="004D5ABE">
    <w:pPr>
      <w:pStyle w:val="Footer"/>
      <w:tabs>
        <w:tab w:val="clear" w:pos="8640"/>
        <w:tab w:val="right" w:pos="10915"/>
      </w:tabs>
      <w:ind w:lef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39" w:rsidRDefault="006F2E39" w:rsidP="00745182">
      <w:r>
        <w:separator/>
      </w:r>
    </w:p>
  </w:footnote>
  <w:footnote w:type="continuationSeparator" w:id="0">
    <w:p w:rsidR="006F2E39" w:rsidRDefault="006F2E39" w:rsidP="00745182">
      <w:r>
        <w:continuationSeparator/>
      </w:r>
    </w:p>
  </w:footnote>
  <w:footnote w:type="continuationNotice" w:id="1">
    <w:p w:rsidR="006F2E39" w:rsidRDefault="006F2E39"/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865681" w:rsidRDefault="00BF2058" w:rsidP="002E0B8C">
    <w:pPr>
      <w:pStyle w:val="Header"/>
      <w:tabs>
        <w:tab w:val="clear" w:pos="4320"/>
        <w:tab w:val="clear" w:pos="8640"/>
        <w:tab w:val="center" w:pos="5950"/>
        <w:tab w:val="right" w:pos="11900"/>
      </w:tabs>
    </w:pPr>
    <w:r>
      <w:rPr>
        <w:noProof/>
        <w:lang w:bidi="cy" w:val="cy"/>
      </w:rPr>
      <w:pict w14:anchorId="2A3A1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3pt;height:841.9pt;z-index:-251659264;mso-wrap-edited:f;mso-position-horizontal:center;mso-position-horizontal-relative:margin;mso-position-vertical:center;mso-position-vertical-relative:margin" wrapcoords="11344 1961 9793 1981 5331 2192 5087 2269 4543 2308 2366 2538 272 2846 0 2904 -27 2923 -27 4000 136 4000 1931 3500 3373 3192 3563 3173 5168 2885 7562 2596 11915 2558 21600 2365 21600 2173 17301 1981 15479 1961 11344 1961">
          <v:imagedata r:id="rId1" o:title="Blank Letterhead Template"/>
          <w10:wrap anchorx="margin" anchory="margin"/>
        </v:shape>
      </w:pict>
    </w:r>
    <w:r w:rsidR="00865681">
      <w:rPr>
        <w:lang w:bidi="cy" w:val="cy"/>
      </w:rPr>
      <w:t xml:space="preserve">[Type text]</w:t>
    </w:r>
    <w:r w:rsidR="00865681">
      <w:rPr>
        <w:lang w:bidi="cy" w:val="cy"/>
      </w:rPr>
      <w:tab/>
    </w:r>
    <w:r w:rsidR="00865681">
      <w:rPr>
        <w:lang w:bidi="cy" w:val="cy"/>
      </w:rPr>
      <w:t xml:space="preserve">[Type text]</w:t>
    </w:r>
    <w:r w:rsidR="00865681">
      <w:rPr>
        <w:lang w:bidi="cy" w:val="cy"/>
      </w:rPr>
      <w:tab/>
    </w:r>
    <w:r w:rsidR="00865681">
      <w:rPr>
        <w:lang w:bidi="cy" w:val="cy"/>
      </w:rPr>
      <w:t xml:space="preserve">[Type text]</w:t>
    </w:r>
  </w:p>
  <w:p w:rsidR="00865681" w:rsidRDefault="00865681">
    <w:pPr>
      <w:pStyle w:val="Header"/>
    </w:pP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865681" w:rsidRDefault="00865681">
    <w:pPr>
      <w:pStyle w:val="Header"/>
      <w:jc w:val="center"/>
    </w:pPr>
  </w:p>
  <w:p w:rsidR="00865681" w:rsidRDefault="00865681">
    <w:pPr>
      <w:pStyle w:val="Header"/>
    </w:pPr>
  </w:p>
</w:hdr>
</file>

<file path=word/header3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865681" w:rsidRDefault="00BF2058">
    <w:pPr>
      <w:pStyle w:val="Header"/>
    </w:pPr>
    <w:r>
      <w:rPr>
        <w:noProof/>
        <w:lang w:bidi="cy" w:val="cy"/>
      </w:rPr>
      <w:pict w14:anchorId="12699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11344 1961 9793 1981 5331 2192 5087 2269 4543 2308 2366 2538 272 2846 0 2904 -27 2923 -27 4000 136 4000 1931 3500 3373 3192 3563 3173 5168 2885 7562 2596 11915 2558 21600 2365 21600 2173 17301 1981 15479 1961 11344 1961">
          <v:imagedata r:id="rId1" o:title="Blank Letterhead Template"/>
          <w10:wrap anchorx="margin" anchory="margin"/>
        </v:shape>
      </w:pict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1B71716F"/>
    <w:multiLevelType w:val="hybridMultilevel"/>
    <w:tmpl w:val="F00E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7565"/>
    <w:multiLevelType w:val="hybridMultilevel"/>
    <w:tmpl w:val="8CE2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1D08"/>
    <w:multiLevelType w:val="hybridMultilevel"/>
    <w:tmpl w:val="44862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F15F3"/>
    <w:multiLevelType w:val="hybridMultilevel"/>
    <w:tmpl w:val="F384D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76C4"/>
    <w:multiLevelType w:val="hybridMultilevel"/>
    <w:tmpl w:val="2D70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35D5"/>
    <w:multiLevelType w:val="hybridMultilevel"/>
    <w:tmpl w:val="E41A346C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 w15:restartNumberingAfterBreak="0">
    <w:nsid w:val="3ECC47F1"/>
    <w:multiLevelType w:val="hybridMultilevel"/>
    <w:tmpl w:val="5494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53C6"/>
    <w:multiLevelType w:val="hybridMultilevel"/>
    <w:tmpl w:val="8D56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D5559"/>
    <w:multiLevelType w:val="hybridMultilevel"/>
    <w:tmpl w:val="EA460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4812"/>
    <w:multiLevelType w:val="hybridMultilevel"/>
    <w:tmpl w:val="56E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F783E"/>
    <w:multiLevelType w:val="hybridMultilevel"/>
    <w:tmpl w:val="113EC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B7787"/>
    <w:multiLevelType w:val="hybridMultilevel"/>
    <w:tmpl w:val="6C88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E020A"/>
    <w:multiLevelType w:val="hybridMultilevel"/>
    <w:tmpl w:val="B298F0C8"/>
    <w:lvl w:ilvl="0" w:tplc="08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3" w15:restartNumberingAfterBreak="0">
    <w:nsid w:val="6E405CE0"/>
    <w:multiLevelType w:val="hybridMultilevel"/>
    <w:tmpl w:val="82E4C984"/>
    <w:lvl w:ilvl="0" w:tplc="7D5236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126E0"/>
    <w:multiLevelType w:val="multilevel"/>
    <w:tmpl w:val="75FCBE7A"/>
    <w:lvl w:ilvl="0">
      <w:start w:val="1"/>
      <w:numFmt w:val="decimal"/>
      <w:pStyle w:val="AuditHeading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15264B"/>
        <w:sz w:val="24"/>
      </w:rPr>
    </w:lvl>
    <w:lvl w:ilvl="1">
      <w:start w:val="1"/>
      <w:numFmt w:val="bullet"/>
      <w:pStyle w:val="AuditHeading2"/>
      <w:lvlText w:val=""/>
      <w:lvlJc w:val="left"/>
      <w:pPr>
        <w:tabs>
          <w:tab w:val="num" w:pos="1288"/>
        </w:tabs>
        <w:ind w:left="1288" w:hanging="720"/>
      </w:pPr>
      <w:rPr>
        <w:rFonts w:ascii="Wingdings" w:hAnsi="Wingdings" w:hint="default"/>
        <w:b/>
        <w:bCs w:val="0"/>
        <w:i w:val="0"/>
        <w:iCs w:val="0"/>
        <w:caps w:val="0"/>
        <w:strike w:val="0"/>
        <w:dstrike w:val="0"/>
        <w:vanish w:val="0"/>
        <w:color w:val="15264B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77356B26"/>
    <w:multiLevelType w:val="hybridMultilevel"/>
    <w:tmpl w:val="31ECA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5"/>
  </w:num>
  <w:num w:numId="15">
    <w:abstractNumId w:val="11"/>
  </w:num>
  <w:num w:numId="16">
    <w:abstractNumId w:val="7"/>
  </w:num>
  <w:numIdMacAtCleanup w:val="4"/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B2"/>
    <w:rsid w:val="00000568"/>
    <w:rsid w:val="00001EE0"/>
    <w:rsid w:val="000034E1"/>
    <w:rsid w:val="000034EA"/>
    <w:rsid w:val="00004217"/>
    <w:rsid w:val="000042D1"/>
    <w:rsid w:val="00004390"/>
    <w:rsid w:val="00006143"/>
    <w:rsid w:val="00006319"/>
    <w:rsid w:val="0000661D"/>
    <w:rsid w:val="0001031D"/>
    <w:rsid w:val="000103DE"/>
    <w:rsid w:val="00010425"/>
    <w:rsid w:val="00010773"/>
    <w:rsid w:val="0001113C"/>
    <w:rsid w:val="00012154"/>
    <w:rsid w:val="0001231D"/>
    <w:rsid w:val="00012CC7"/>
    <w:rsid w:val="000137C8"/>
    <w:rsid w:val="00016E0E"/>
    <w:rsid w:val="00017046"/>
    <w:rsid w:val="0002171C"/>
    <w:rsid w:val="00023AF5"/>
    <w:rsid w:val="00024696"/>
    <w:rsid w:val="00025F6B"/>
    <w:rsid w:val="000301B4"/>
    <w:rsid w:val="000304FF"/>
    <w:rsid w:val="0003067E"/>
    <w:rsid w:val="000309FE"/>
    <w:rsid w:val="00033245"/>
    <w:rsid w:val="000367BE"/>
    <w:rsid w:val="0003796A"/>
    <w:rsid w:val="00037E8C"/>
    <w:rsid w:val="00040D25"/>
    <w:rsid w:val="00041E2B"/>
    <w:rsid w:val="000421B0"/>
    <w:rsid w:val="00042A47"/>
    <w:rsid w:val="0004313D"/>
    <w:rsid w:val="00043506"/>
    <w:rsid w:val="000435D0"/>
    <w:rsid w:val="00043679"/>
    <w:rsid w:val="000437DD"/>
    <w:rsid w:val="0004476B"/>
    <w:rsid w:val="00045A6F"/>
    <w:rsid w:val="00050AA8"/>
    <w:rsid w:val="00051569"/>
    <w:rsid w:val="00052F61"/>
    <w:rsid w:val="0005419D"/>
    <w:rsid w:val="000542FF"/>
    <w:rsid w:val="00062F95"/>
    <w:rsid w:val="000636D7"/>
    <w:rsid w:val="0006455F"/>
    <w:rsid w:val="00065D43"/>
    <w:rsid w:val="0006609C"/>
    <w:rsid w:val="0006687D"/>
    <w:rsid w:val="00067988"/>
    <w:rsid w:val="00071652"/>
    <w:rsid w:val="000717B7"/>
    <w:rsid w:val="00071892"/>
    <w:rsid w:val="000720F5"/>
    <w:rsid w:val="00073456"/>
    <w:rsid w:val="000747D3"/>
    <w:rsid w:val="00081375"/>
    <w:rsid w:val="00081938"/>
    <w:rsid w:val="00082A60"/>
    <w:rsid w:val="00082E25"/>
    <w:rsid w:val="000839C9"/>
    <w:rsid w:val="00084022"/>
    <w:rsid w:val="0008456E"/>
    <w:rsid w:val="000860DA"/>
    <w:rsid w:val="00086C06"/>
    <w:rsid w:val="00087882"/>
    <w:rsid w:val="0009048E"/>
    <w:rsid w:val="00091FA1"/>
    <w:rsid w:val="00092B4C"/>
    <w:rsid w:val="00094945"/>
    <w:rsid w:val="00097FC5"/>
    <w:rsid w:val="000A14AF"/>
    <w:rsid w:val="000A25C5"/>
    <w:rsid w:val="000A4DFB"/>
    <w:rsid w:val="000A53E0"/>
    <w:rsid w:val="000A5476"/>
    <w:rsid w:val="000A548B"/>
    <w:rsid w:val="000A61B5"/>
    <w:rsid w:val="000A6D49"/>
    <w:rsid w:val="000B01CC"/>
    <w:rsid w:val="000B133B"/>
    <w:rsid w:val="000B19EB"/>
    <w:rsid w:val="000B40DF"/>
    <w:rsid w:val="000B4937"/>
    <w:rsid w:val="000B6A50"/>
    <w:rsid w:val="000B7443"/>
    <w:rsid w:val="000C1313"/>
    <w:rsid w:val="000C3F37"/>
    <w:rsid w:val="000C3F39"/>
    <w:rsid w:val="000C6028"/>
    <w:rsid w:val="000C6499"/>
    <w:rsid w:val="000C67F5"/>
    <w:rsid w:val="000C6BA6"/>
    <w:rsid w:val="000C7582"/>
    <w:rsid w:val="000C7F93"/>
    <w:rsid w:val="000D0F2A"/>
    <w:rsid w:val="000D5AD9"/>
    <w:rsid w:val="000D65EE"/>
    <w:rsid w:val="000D6E53"/>
    <w:rsid w:val="000D7F16"/>
    <w:rsid w:val="000E09DA"/>
    <w:rsid w:val="000E0F32"/>
    <w:rsid w:val="000E134E"/>
    <w:rsid w:val="000E1841"/>
    <w:rsid w:val="000E5444"/>
    <w:rsid w:val="000E5F18"/>
    <w:rsid w:val="000E6418"/>
    <w:rsid w:val="000E68A9"/>
    <w:rsid w:val="000E78C2"/>
    <w:rsid w:val="000F0AEA"/>
    <w:rsid w:val="000F10D8"/>
    <w:rsid w:val="000F2826"/>
    <w:rsid w:val="000F2A7A"/>
    <w:rsid w:val="000F3A01"/>
    <w:rsid w:val="000F551E"/>
    <w:rsid w:val="000F7CE6"/>
    <w:rsid w:val="00102271"/>
    <w:rsid w:val="00103A16"/>
    <w:rsid w:val="00106E07"/>
    <w:rsid w:val="00107473"/>
    <w:rsid w:val="0010777A"/>
    <w:rsid w:val="001078AF"/>
    <w:rsid w:val="00110164"/>
    <w:rsid w:val="00111D18"/>
    <w:rsid w:val="00113822"/>
    <w:rsid w:val="00113E80"/>
    <w:rsid w:val="00113E93"/>
    <w:rsid w:val="00114AD6"/>
    <w:rsid w:val="0011525A"/>
    <w:rsid w:val="001168A8"/>
    <w:rsid w:val="00120028"/>
    <w:rsid w:val="00120EB5"/>
    <w:rsid w:val="0012116C"/>
    <w:rsid w:val="00121607"/>
    <w:rsid w:val="00123FB9"/>
    <w:rsid w:val="001242B7"/>
    <w:rsid w:val="00130650"/>
    <w:rsid w:val="001312FD"/>
    <w:rsid w:val="00131651"/>
    <w:rsid w:val="00131B5F"/>
    <w:rsid w:val="00131FEC"/>
    <w:rsid w:val="00132155"/>
    <w:rsid w:val="001350A1"/>
    <w:rsid w:val="00135DEA"/>
    <w:rsid w:val="00136272"/>
    <w:rsid w:val="001363F3"/>
    <w:rsid w:val="0013744C"/>
    <w:rsid w:val="00140A22"/>
    <w:rsid w:val="00143903"/>
    <w:rsid w:val="0014401F"/>
    <w:rsid w:val="0014408D"/>
    <w:rsid w:val="001446E2"/>
    <w:rsid w:val="00144805"/>
    <w:rsid w:val="00145656"/>
    <w:rsid w:val="00145B55"/>
    <w:rsid w:val="00145D9C"/>
    <w:rsid w:val="00146C00"/>
    <w:rsid w:val="00146E29"/>
    <w:rsid w:val="001472E5"/>
    <w:rsid w:val="00147BF5"/>
    <w:rsid w:val="00150425"/>
    <w:rsid w:val="00150827"/>
    <w:rsid w:val="00150F20"/>
    <w:rsid w:val="00151B90"/>
    <w:rsid w:val="00152865"/>
    <w:rsid w:val="001539CC"/>
    <w:rsid w:val="0015564B"/>
    <w:rsid w:val="001562A7"/>
    <w:rsid w:val="001565AA"/>
    <w:rsid w:val="00156611"/>
    <w:rsid w:val="001577FF"/>
    <w:rsid w:val="001621DF"/>
    <w:rsid w:val="00162C19"/>
    <w:rsid w:val="00163619"/>
    <w:rsid w:val="00165504"/>
    <w:rsid w:val="001664CF"/>
    <w:rsid w:val="00166E3B"/>
    <w:rsid w:val="00167DEE"/>
    <w:rsid w:val="001723C2"/>
    <w:rsid w:val="0017349B"/>
    <w:rsid w:val="00173BC6"/>
    <w:rsid w:val="00174933"/>
    <w:rsid w:val="001759BF"/>
    <w:rsid w:val="00175D00"/>
    <w:rsid w:val="00180661"/>
    <w:rsid w:val="00180A96"/>
    <w:rsid w:val="00182CF7"/>
    <w:rsid w:val="0018427C"/>
    <w:rsid w:val="00184DB5"/>
    <w:rsid w:val="00185104"/>
    <w:rsid w:val="0018538B"/>
    <w:rsid w:val="001856E3"/>
    <w:rsid w:val="001871BB"/>
    <w:rsid w:val="0018736A"/>
    <w:rsid w:val="001876D7"/>
    <w:rsid w:val="001904DE"/>
    <w:rsid w:val="00191940"/>
    <w:rsid w:val="00193B16"/>
    <w:rsid w:val="00194F4E"/>
    <w:rsid w:val="001953EF"/>
    <w:rsid w:val="001966A1"/>
    <w:rsid w:val="001970AB"/>
    <w:rsid w:val="00197D2F"/>
    <w:rsid w:val="001A0612"/>
    <w:rsid w:val="001A0625"/>
    <w:rsid w:val="001A0E3B"/>
    <w:rsid w:val="001A1744"/>
    <w:rsid w:val="001A29AB"/>
    <w:rsid w:val="001A30AD"/>
    <w:rsid w:val="001A32A8"/>
    <w:rsid w:val="001A3A90"/>
    <w:rsid w:val="001A3CF8"/>
    <w:rsid w:val="001A4B54"/>
    <w:rsid w:val="001A5ECA"/>
    <w:rsid w:val="001A6E84"/>
    <w:rsid w:val="001B2600"/>
    <w:rsid w:val="001B2CF7"/>
    <w:rsid w:val="001B39CD"/>
    <w:rsid w:val="001C0188"/>
    <w:rsid w:val="001C17D2"/>
    <w:rsid w:val="001C17D3"/>
    <w:rsid w:val="001C268F"/>
    <w:rsid w:val="001C6D88"/>
    <w:rsid w:val="001C79F3"/>
    <w:rsid w:val="001D1F70"/>
    <w:rsid w:val="001D237C"/>
    <w:rsid w:val="001D343F"/>
    <w:rsid w:val="001D3F97"/>
    <w:rsid w:val="001D4544"/>
    <w:rsid w:val="001D4789"/>
    <w:rsid w:val="001D4DCA"/>
    <w:rsid w:val="001D7162"/>
    <w:rsid w:val="001D7220"/>
    <w:rsid w:val="001D74C1"/>
    <w:rsid w:val="001E0356"/>
    <w:rsid w:val="001E29AD"/>
    <w:rsid w:val="001E3274"/>
    <w:rsid w:val="001E538C"/>
    <w:rsid w:val="001E65DA"/>
    <w:rsid w:val="001F0439"/>
    <w:rsid w:val="001F0996"/>
    <w:rsid w:val="001F2597"/>
    <w:rsid w:val="001F26A6"/>
    <w:rsid w:val="001F272B"/>
    <w:rsid w:val="001F2BE4"/>
    <w:rsid w:val="001F43A3"/>
    <w:rsid w:val="001F4835"/>
    <w:rsid w:val="001F63B6"/>
    <w:rsid w:val="001F6C1A"/>
    <w:rsid w:val="001F7240"/>
    <w:rsid w:val="002005EC"/>
    <w:rsid w:val="00200BC1"/>
    <w:rsid w:val="0020222E"/>
    <w:rsid w:val="00203413"/>
    <w:rsid w:val="00204BF1"/>
    <w:rsid w:val="00205560"/>
    <w:rsid w:val="002055B9"/>
    <w:rsid w:val="0020682D"/>
    <w:rsid w:val="00207E91"/>
    <w:rsid w:val="00207FEF"/>
    <w:rsid w:val="00210383"/>
    <w:rsid w:val="00210D29"/>
    <w:rsid w:val="0021108F"/>
    <w:rsid w:val="002141C1"/>
    <w:rsid w:val="00215FC7"/>
    <w:rsid w:val="00216249"/>
    <w:rsid w:val="00216E7E"/>
    <w:rsid w:val="00217183"/>
    <w:rsid w:val="00217365"/>
    <w:rsid w:val="00221499"/>
    <w:rsid w:val="00221B07"/>
    <w:rsid w:val="00222E29"/>
    <w:rsid w:val="00224DB9"/>
    <w:rsid w:val="0022543E"/>
    <w:rsid w:val="00226D2A"/>
    <w:rsid w:val="00226EC1"/>
    <w:rsid w:val="00231CDF"/>
    <w:rsid w:val="00231E18"/>
    <w:rsid w:val="00232117"/>
    <w:rsid w:val="00232159"/>
    <w:rsid w:val="00232C60"/>
    <w:rsid w:val="00233EC1"/>
    <w:rsid w:val="002351F1"/>
    <w:rsid w:val="0023691A"/>
    <w:rsid w:val="00240C0F"/>
    <w:rsid w:val="00240EFA"/>
    <w:rsid w:val="00241E5A"/>
    <w:rsid w:val="00242C4F"/>
    <w:rsid w:val="00242ED1"/>
    <w:rsid w:val="00243BB5"/>
    <w:rsid w:val="00243C41"/>
    <w:rsid w:val="00244F6E"/>
    <w:rsid w:val="002459A6"/>
    <w:rsid w:val="00245C15"/>
    <w:rsid w:val="00246EBE"/>
    <w:rsid w:val="002478A4"/>
    <w:rsid w:val="0024798C"/>
    <w:rsid w:val="00247B95"/>
    <w:rsid w:val="0025123C"/>
    <w:rsid w:val="0025357A"/>
    <w:rsid w:val="00253B3A"/>
    <w:rsid w:val="00253FA8"/>
    <w:rsid w:val="00253FEA"/>
    <w:rsid w:val="00254265"/>
    <w:rsid w:val="0025628A"/>
    <w:rsid w:val="002562D7"/>
    <w:rsid w:val="002567EC"/>
    <w:rsid w:val="00256CBC"/>
    <w:rsid w:val="002602B9"/>
    <w:rsid w:val="00263178"/>
    <w:rsid w:val="00264BC1"/>
    <w:rsid w:val="00265E92"/>
    <w:rsid w:val="00266C27"/>
    <w:rsid w:val="0026781C"/>
    <w:rsid w:val="00267A5F"/>
    <w:rsid w:val="0027085C"/>
    <w:rsid w:val="00270D01"/>
    <w:rsid w:val="00271713"/>
    <w:rsid w:val="00272AF8"/>
    <w:rsid w:val="00273E9A"/>
    <w:rsid w:val="00274C27"/>
    <w:rsid w:val="002767DC"/>
    <w:rsid w:val="00276B76"/>
    <w:rsid w:val="002814BA"/>
    <w:rsid w:val="0028183B"/>
    <w:rsid w:val="0028202B"/>
    <w:rsid w:val="00282B25"/>
    <w:rsid w:val="00282DBF"/>
    <w:rsid w:val="00283C88"/>
    <w:rsid w:val="00284D95"/>
    <w:rsid w:val="00285F1A"/>
    <w:rsid w:val="00287C3B"/>
    <w:rsid w:val="00291589"/>
    <w:rsid w:val="00292021"/>
    <w:rsid w:val="00295D5D"/>
    <w:rsid w:val="00295F3A"/>
    <w:rsid w:val="002972DA"/>
    <w:rsid w:val="00297B81"/>
    <w:rsid w:val="002A0D50"/>
    <w:rsid w:val="002A2658"/>
    <w:rsid w:val="002A3643"/>
    <w:rsid w:val="002A4664"/>
    <w:rsid w:val="002A4A6D"/>
    <w:rsid w:val="002A4ED7"/>
    <w:rsid w:val="002A5D7D"/>
    <w:rsid w:val="002A67BE"/>
    <w:rsid w:val="002A7585"/>
    <w:rsid w:val="002A7F8D"/>
    <w:rsid w:val="002B0DFC"/>
    <w:rsid w:val="002B175B"/>
    <w:rsid w:val="002B193B"/>
    <w:rsid w:val="002B34C7"/>
    <w:rsid w:val="002B4DBB"/>
    <w:rsid w:val="002B57C4"/>
    <w:rsid w:val="002B5964"/>
    <w:rsid w:val="002B5BC0"/>
    <w:rsid w:val="002B69B1"/>
    <w:rsid w:val="002B7718"/>
    <w:rsid w:val="002C036B"/>
    <w:rsid w:val="002C350E"/>
    <w:rsid w:val="002C39AB"/>
    <w:rsid w:val="002C47DD"/>
    <w:rsid w:val="002C4A7D"/>
    <w:rsid w:val="002C64B9"/>
    <w:rsid w:val="002C7D71"/>
    <w:rsid w:val="002D012F"/>
    <w:rsid w:val="002D2FF3"/>
    <w:rsid w:val="002D326A"/>
    <w:rsid w:val="002D59FC"/>
    <w:rsid w:val="002D6F1E"/>
    <w:rsid w:val="002D7A3F"/>
    <w:rsid w:val="002E0B7A"/>
    <w:rsid w:val="002E0B8C"/>
    <w:rsid w:val="002E1EF8"/>
    <w:rsid w:val="002E22A4"/>
    <w:rsid w:val="002E2EAF"/>
    <w:rsid w:val="002E4EB7"/>
    <w:rsid w:val="002E5569"/>
    <w:rsid w:val="002E7727"/>
    <w:rsid w:val="002E7CAE"/>
    <w:rsid w:val="002F05E3"/>
    <w:rsid w:val="002F1E29"/>
    <w:rsid w:val="002F24E1"/>
    <w:rsid w:val="002F2E96"/>
    <w:rsid w:val="002F3086"/>
    <w:rsid w:val="002F38F1"/>
    <w:rsid w:val="002F4525"/>
    <w:rsid w:val="002F489F"/>
    <w:rsid w:val="002F5D95"/>
    <w:rsid w:val="002F5EF1"/>
    <w:rsid w:val="002F633D"/>
    <w:rsid w:val="002F7780"/>
    <w:rsid w:val="003033CB"/>
    <w:rsid w:val="00303ECB"/>
    <w:rsid w:val="00304248"/>
    <w:rsid w:val="00306049"/>
    <w:rsid w:val="0030706F"/>
    <w:rsid w:val="003070CE"/>
    <w:rsid w:val="00307A0B"/>
    <w:rsid w:val="00310D39"/>
    <w:rsid w:val="00310FEE"/>
    <w:rsid w:val="0031148B"/>
    <w:rsid w:val="003115F2"/>
    <w:rsid w:val="00312076"/>
    <w:rsid w:val="00313046"/>
    <w:rsid w:val="00313636"/>
    <w:rsid w:val="0031712D"/>
    <w:rsid w:val="003176A1"/>
    <w:rsid w:val="00317E35"/>
    <w:rsid w:val="00321905"/>
    <w:rsid w:val="0032275E"/>
    <w:rsid w:val="00322F1A"/>
    <w:rsid w:val="003236B9"/>
    <w:rsid w:val="00323B20"/>
    <w:rsid w:val="00325A14"/>
    <w:rsid w:val="0033113A"/>
    <w:rsid w:val="00331D66"/>
    <w:rsid w:val="003324AF"/>
    <w:rsid w:val="00332D61"/>
    <w:rsid w:val="00333006"/>
    <w:rsid w:val="00333428"/>
    <w:rsid w:val="0033382E"/>
    <w:rsid w:val="003349CE"/>
    <w:rsid w:val="00335E31"/>
    <w:rsid w:val="0033606A"/>
    <w:rsid w:val="0033644A"/>
    <w:rsid w:val="00337D11"/>
    <w:rsid w:val="00341B3E"/>
    <w:rsid w:val="0034309A"/>
    <w:rsid w:val="00345C12"/>
    <w:rsid w:val="00345D84"/>
    <w:rsid w:val="003475A7"/>
    <w:rsid w:val="00347BC4"/>
    <w:rsid w:val="00353AAF"/>
    <w:rsid w:val="0035400E"/>
    <w:rsid w:val="003551DD"/>
    <w:rsid w:val="00355342"/>
    <w:rsid w:val="00355546"/>
    <w:rsid w:val="00355589"/>
    <w:rsid w:val="00357373"/>
    <w:rsid w:val="00361BAF"/>
    <w:rsid w:val="00362439"/>
    <w:rsid w:val="00362623"/>
    <w:rsid w:val="00363BB3"/>
    <w:rsid w:val="00363D1A"/>
    <w:rsid w:val="00364F15"/>
    <w:rsid w:val="003655F0"/>
    <w:rsid w:val="00365DA4"/>
    <w:rsid w:val="00366557"/>
    <w:rsid w:val="003702D3"/>
    <w:rsid w:val="003709EA"/>
    <w:rsid w:val="0037100C"/>
    <w:rsid w:val="00372128"/>
    <w:rsid w:val="003723D4"/>
    <w:rsid w:val="00374EF8"/>
    <w:rsid w:val="00375861"/>
    <w:rsid w:val="00376392"/>
    <w:rsid w:val="0037749E"/>
    <w:rsid w:val="00381124"/>
    <w:rsid w:val="00381B1D"/>
    <w:rsid w:val="00381CED"/>
    <w:rsid w:val="00383044"/>
    <w:rsid w:val="00383B4B"/>
    <w:rsid w:val="00383B66"/>
    <w:rsid w:val="00387922"/>
    <w:rsid w:val="0039093E"/>
    <w:rsid w:val="00391801"/>
    <w:rsid w:val="0039363E"/>
    <w:rsid w:val="0039441F"/>
    <w:rsid w:val="00394A4B"/>
    <w:rsid w:val="00396708"/>
    <w:rsid w:val="00397628"/>
    <w:rsid w:val="003A0DBF"/>
    <w:rsid w:val="003A11EF"/>
    <w:rsid w:val="003A2673"/>
    <w:rsid w:val="003A3918"/>
    <w:rsid w:val="003A7206"/>
    <w:rsid w:val="003B005B"/>
    <w:rsid w:val="003B0094"/>
    <w:rsid w:val="003B1D38"/>
    <w:rsid w:val="003B3E51"/>
    <w:rsid w:val="003B47D2"/>
    <w:rsid w:val="003B6693"/>
    <w:rsid w:val="003C1BED"/>
    <w:rsid w:val="003C1C8B"/>
    <w:rsid w:val="003C27D4"/>
    <w:rsid w:val="003C477A"/>
    <w:rsid w:val="003C5D18"/>
    <w:rsid w:val="003C5F72"/>
    <w:rsid w:val="003C60F9"/>
    <w:rsid w:val="003D0096"/>
    <w:rsid w:val="003D084E"/>
    <w:rsid w:val="003D39D7"/>
    <w:rsid w:val="003D6034"/>
    <w:rsid w:val="003D6501"/>
    <w:rsid w:val="003E0300"/>
    <w:rsid w:val="003E6755"/>
    <w:rsid w:val="003E68C3"/>
    <w:rsid w:val="003E77A3"/>
    <w:rsid w:val="003F1AB0"/>
    <w:rsid w:val="003F1BE7"/>
    <w:rsid w:val="003F2838"/>
    <w:rsid w:val="003F3AF9"/>
    <w:rsid w:val="003F3FBA"/>
    <w:rsid w:val="003F4409"/>
    <w:rsid w:val="003F4A17"/>
    <w:rsid w:val="003F5237"/>
    <w:rsid w:val="003F5975"/>
    <w:rsid w:val="003F6222"/>
    <w:rsid w:val="003F73D6"/>
    <w:rsid w:val="003F7533"/>
    <w:rsid w:val="003F7B3C"/>
    <w:rsid w:val="0040050F"/>
    <w:rsid w:val="00400781"/>
    <w:rsid w:val="0040104E"/>
    <w:rsid w:val="0040348A"/>
    <w:rsid w:val="00403BF8"/>
    <w:rsid w:val="00403F96"/>
    <w:rsid w:val="00404D65"/>
    <w:rsid w:val="00405E04"/>
    <w:rsid w:val="0040678C"/>
    <w:rsid w:val="00406829"/>
    <w:rsid w:val="004069F0"/>
    <w:rsid w:val="00407447"/>
    <w:rsid w:val="0041115E"/>
    <w:rsid w:val="00413232"/>
    <w:rsid w:val="00413936"/>
    <w:rsid w:val="00413F7D"/>
    <w:rsid w:val="00414284"/>
    <w:rsid w:val="004146EB"/>
    <w:rsid w:val="0041606A"/>
    <w:rsid w:val="004171E8"/>
    <w:rsid w:val="00420BF0"/>
    <w:rsid w:val="00421F70"/>
    <w:rsid w:val="00422986"/>
    <w:rsid w:val="004229C8"/>
    <w:rsid w:val="00423B1E"/>
    <w:rsid w:val="004255BD"/>
    <w:rsid w:val="004259A7"/>
    <w:rsid w:val="00425FBD"/>
    <w:rsid w:val="0042783C"/>
    <w:rsid w:val="00431AD6"/>
    <w:rsid w:val="00431DB2"/>
    <w:rsid w:val="004321F4"/>
    <w:rsid w:val="00432285"/>
    <w:rsid w:val="00432B0F"/>
    <w:rsid w:val="00433207"/>
    <w:rsid w:val="0043359A"/>
    <w:rsid w:val="00433749"/>
    <w:rsid w:val="0043429D"/>
    <w:rsid w:val="0043516B"/>
    <w:rsid w:val="004354C1"/>
    <w:rsid w:val="004374D2"/>
    <w:rsid w:val="00442E83"/>
    <w:rsid w:val="00443104"/>
    <w:rsid w:val="004451F4"/>
    <w:rsid w:val="004455F1"/>
    <w:rsid w:val="004477A3"/>
    <w:rsid w:val="0045114C"/>
    <w:rsid w:val="00451312"/>
    <w:rsid w:val="004525FD"/>
    <w:rsid w:val="00452D07"/>
    <w:rsid w:val="00452EF9"/>
    <w:rsid w:val="0045488A"/>
    <w:rsid w:val="0045504C"/>
    <w:rsid w:val="00455EBC"/>
    <w:rsid w:val="0045712F"/>
    <w:rsid w:val="00457F18"/>
    <w:rsid w:val="00463B75"/>
    <w:rsid w:val="00465517"/>
    <w:rsid w:val="004667EC"/>
    <w:rsid w:val="00466E70"/>
    <w:rsid w:val="00467416"/>
    <w:rsid w:val="00467B50"/>
    <w:rsid w:val="004702A7"/>
    <w:rsid w:val="004721C1"/>
    <w:rsid w:val="00473A69"/>
    <w:rsid w:val="004748CE"/>
    <w:rsid w:val="00475995"/>
    <w:rsid w:val="00476F31"/>
    <w:rsid w:val="004770A2"/>
    <w:rsid w:val="00480A55"/>
    <w:rsid w:val="00480C2A"/>
    <w:rsid w:val="00482081"/>
    <w:rsid w:val="00482B8A"/>
    <w:rsid w:val="004925D7"/>
    <w:rsid w:val="00492B42"/>
    <w:rsid w:val="00492E3D"/>
    <w:rsid w:val="00493774"/>
    <w:rsid w:val="00494000"/>
    <w:rsid w:val="0049468F"/>
    <w:rsid w:val="00494982"/>
    <w:rsid w:val="004957C9"/>
    <w:rsid w:val="0049618E"/>
    <w:rsid w:val="004965E7"/>
    <w:rsid w:val="0049700D"/>
    <w:rsid w:val="00497A3F"/>
    <w:rsid w:val="00497B98"/>
    <w:rsid w:val="00497E2F"/>
    <w:rsid w:val="004A0DF2"/>
    <w:rsid w:val="004A24FD"/>
    <w:rsid w:val="004A311E"/>
    <w:rsid w:val="004A4FF7"/>
    <w:rsid w:val="004A70C6"/>
    <w:rsid w:val="004A738F"/>
    <w:rsid w:val="004B234A"/>
    <w:rsid w:val="004B2BE3"/>
    <w:rsid w:val="004B3135"/>
    <w:rsid w:val="004B3994"/>
    <w:rsid w:val="004B41AC"/>
    <w:rsid w:val="004B58D2"/>
    <w:rsid w:val="004B5FAD"/>
    <w:rsid w:val="004B67C4"/>
    <w:rsid w:val="004B753C"/>
    <w:rsid w:val="004B783A"/>
    <w:rsid w:val="004C09D7"/>
    <w:rsid w:val="004C15E0"/>
    <w:rsid w:val="004C2009"/>
    <w:rsid w:val="004C2C0F"/>
    <w:rsid w:val="004C2C8A"/>
    <w:rsid w:val="004C2D83"/>
    <w:rsid w:val="004C34F9"/>
    <w:rsid w:val="004C4485"/>
    <w:rsid w:val="004C5855"/>
    <w:rsid w:val="004C6621"/>
    <w:rsid w:val="004C73FB"/>
    <w:rsid w:val="004C7CB9"/>
    <w:rsid w:val="004D03CA"/>
    <w:rsid w:val="004D0C97"/>
    <w:rsid w:val="004D1007"/>
    <w:rsid w:val="004D21F9"/>
    <w:rsid w:val="004D332A"/>
    <w:rsid w:val="004D3D20"/>
    <w:rsid w:val="004D41A7"/>
    <w:rsid w:val="004D46C0"/>
    <w:rsid w:val="004D4B4C"/>
    <w:rsid w:val="004D5088"/>
    <w:rsid w:val="004D52A0"/>
    <w:rsid w:val="004D55B1"/>
    <w:rsid w:val="004D5ABE"/>
    <w:rsid w:val="004D6397"/>
    <w:rsid w:val="004E0C80"/>
    <w:rsid w:val="004E1759"/>
    <w:rsid w:val="004E3AC1"/>
    <w:rsid w:val="004E5654"/>
    <w:rsid w:val="004E6B90"/>
    <w:rsid w:val="004E767F"/>
    <w:rsid w:val="004F30B3"/>
    <w:rsid w:val="004F41FA"/>
    <w:rsid w:val="00510842"/>
    <w:rsid w:val="00510A53"/>
    <w:rsid w:val="00510B19"/>
    <w:rsid w:val="00511701"/>
    <w:rsid w:val="005136C4"/>
    <w:rsid w:val="005151CF"/>
    <w:rsid w:val="005162A2"/>
    <w:rsid w:val="00516646"/>
    <w:rsid w:val="005168E1"/>
    <w:rsid w:val="00517241"/>
    <w:rsid w:val="00520320"/>
    <w:rsid w:val="00520956"/>
    <w:rsid w:val="0052208F"/>
    <w:rsid w:val="0052434B"/>
    <w:rsid w:val="005243B2"/>
    <w:rsid w:val="00524803"/>
    <w:rsid w:val="005273E9"/>
    <w:rsid w:val="00533D3A"/>
    <w:rsid w:val="0053434F"/>
    <w:rsid w:val="00535BAF"/>
    <w:rsid w:val="00536EE6"/>
    <w:rsid w:val="0053792C"/>
    <w:rsid w:val="00540E58"/>
    <w:rsid w:val="00541116"/>
    <w:rsid w:val="005414AA"/>
    <w:rsid w:val="005418DB"/>
    <w:rsid w:val="00541C89"/>
    <w:rsid w:val="00541D55"/>
    <w:rsid w:val="00544547"/>
    <w:rsid w:val="00546FD0"/>
    <w:rsid w:val="005470B9"/>
    <w:rsid w:val="00553BC7"/>
    <w:rsid w:val="005554A2"/>
    <w:rsid w:val="00555B37"/>
    <w:rsid w:val="00555BCF"/>
    <w:rsid w:val="005562C4"/>
    <w:rsid w:val="00556909"/>
    <w:rsid w:val="00560EFE"/>
    <w:rsid w:val="0056154F"/>
    <w:rsid w:val="00564AAC"/>
    <w:rsid w:val="00564D36"/>
    <w:rsid w:val="0056514C"/>
    <w:rsid w:val="0056534A"/>
    <w:rsid w:val="0056699E"/>
    <w:rsid w:val="00566C1C"/>
    <w:rsid w:val="00570D9A"/>
    <w:rsid w:val="005711A3"/>
    <w:rsid w:val="005714E5"/>
    <w:rsid w:val="005724B0"/>
    <w:rsid w:val="00573DAB"/>
    <w:rsid w:val="005758CE"/>
    <w:rsid w:val="0058182E"/>
    <w:rsid w:val="00581BF2"/>
    <w:rsid w:val="00582CA1"/>
    <w:rsid w:val="005849AE"/>
    <w:rsid w:val="0058551E"/>
    <w:rsid w:val="00586DA0"/>
    <w:rsid w:val="005877E5"/>
    <w:rsid w:val="00587966"/>
    <w:rsid w:val="00594403"/>
    <w:rsid w:val="00594B37"/>
    <w:rsid w:val="0059595C"/>
    <w:rsid w:val="00595C24"/>
    <w:rsid w:val="005977A9"/>
    <w:rsid w:val="00597AC4"/>
    <w:rsid w:val="005A00A3"/>
    <w:rsid w:val="005A17CC"/>
    <w:rsid w:val="005A3A97"/>
    <w:rsid w:val="005A44A4"/>
    <w:rsid w:val="005A4618"/>
    <w:rsid w:val="005A62F2"/>
    <w:rsid w:val="005A79EC"/>
    <w:rsid w:val="005B1CD5"/>
    <w:rsid w:val="005B3BFB"/>
    <w:rsid w:val="005B417D"/>
    <w:rsid w:val="005B497D"/>
    <w:rsid w:val="005B56BB"/>
    <w:rsid w:val="005B5728"/>
    <w:rsid w:val="005B5E9E"/>
    <w:rsid w:val="005C18C7"/>
    <w:rsid w:val="005C3F75"/>
    <w:rsid w:val="005C5EE8"/>
    <w:rsid w:val="005C6607"/>
    <w:rsid w:val="005D03D5"/>
    <w:rsid w:val="005D2263"/>
    <w:rsid w:val="005D2E76"/>
    <w:rsid w:val="005D38EA"/>
    <w:rsid w:val="005D49D4"/>
    <w:rsid w:val="005D5E27"/>
    <w:rsid w:val="005D5F9A"/>
    <w:rsid w:val="005D73DE"/>
    <w:rsid w:val="005D7E23"/>
    <w:rsid w:val="005E12F0"/>
    <w:rsid w:val="005E1AA0"/>
    <w:rsid w:val="005E2A3D"/>
    <w:rsid w:val="005E301A"/>
    <w:rsid w:val="005E3474"/>
    <w:rsid w:val="005E3EAC"/>
    <w:rsid w:val="005E42B4"/>
    <w:rsid w:val="005E498F"/>
    <w:rsid w:val="005E6021"/>
    <w:rsid w:val="005E7B4C"/>
    <w:rsid w:val="005F0D8A"/>
    <w:rsid w:val="005F1B6D"/>
    <w:rsid w:val="005F69C2"/>
    <w:rsid w:val="00600847"/>
    <w:rsid w:val="00602A14"/>
    <w:rsid w:val="00604369"/>
    <w:rsid w:val="006047AB"/>
    <w:rsid w:val="006064D4"/>
    <w:rsid w:val="006074AD"/>
    <w:rsid w:val="006107D9"/>
    <w:rsid w:val="00611B86"/>
    <w:rsid w:val="00611BD7"/>
    <w:rsid w:val="00611CE8"/>
    <w:rsid w:val="006122F4"/>
    <w:rsid w:val="006138E3"/>
    <w:rsid w:val="00615165"/>
    <w:rsid w:val="006178CE"/>
    <w:rsid w:val="00620595"/>
    <w:rsid w:val="00620AB9"/>
    <w:rsid w:val="00620B4C"/>
    <w:rsid w:val="00620F9F"/>
    <w:rsid w:val="006213A7"/>
    <w:rsid w:val="00622961"/>
    <w:rsid w:val="006249F1"/>
    <w:rsid w:val="0062510A"/>
    <w:rsid w:val="0062722E"/>
    <w:rsid w:val="00627DF3"/>
    <w:rsid w:val="006319D2"/>
    <w:rsid w:val="00632506"/>
    <w:rsid w:val="00634C1E"/>
    <w:rsid w:val="0063533E"/>
    <w:rsid w:val="0064211C"/>
    <w:rsid w:val="00643C60"/>
    <w:rsid w:val="006458A1"/>
    <w:rsid w:val="0064706D"/>
    <w:rsid w:val="00650758"/>
    <w:rsid w:val="00650B37"/>
    <w:rsid w:val="0065373E"/>
    <w:rsid w:val="0065502B"/>
    <w:rsid w:val="0065565D"/>
    <w:rsid w:val="00656154"/>
    <w:rsid w:val="00656FB8"/>
    <w:rsid w:val="00657E51"/>
    <w:rsid w:val="0066052E"/>
    <w:rsid w:val="0066226B"/>
    <w:rsid w:val="00662E38"/>
    <w:rsid w:val="00664EB9"/>
    <w:rsid w:val="006667C9"/>
    <w:rsid w:val="006670DF"/>
    <w:rsid w:val="0066746D"/>
    <w:rsid w:val="0067284D"/>
    <w:rsid w:val="00672D7D"/>
    <w:rsid w:val="006758B1"/>
    <w:rsid w:val="00675BE0"/>
    <w:rsid w:val="006775D0"/>
    <w:rsid w:val="00680A03"/>
    <w:rsid w:val="00682DA4"/>
    <w:rsid w:val="006837F0"/>
    <w:rsid w:val="00684295"/>
    <w:rsid w:val="00684693"/>
    <w:rsid w:val="00684695"/>
    <w:rsid w:val="00684787"/>
    <w:rsid w:val="00686113"/>
    <w:rsid w:val="006862A5"/>
    <w:rsid w:val="0068672B"/>
    <w:rsid w:val="00687D0D"/>
    <w:rsid w:val="0069042A"/>
    <w:rsid w:val="006929EB"/>
    <w:rsid w:val="00692EC5"/>
    <w:rsid w:val="006935B4"/>
    <w:rsid w:val="006935CE"/>
    <w:rsid w:val="00693CA4"/>
    <w:rsid w:val="006943EF"/>
    <w:rsid w:val="006A0961"/>
    <w:rsid w:val="006A107C"/>
    <w:rsid w:val="006A2163"/>
    <w:rsid w:val="006A2433"/>
    <w:rsid w:val="006A6EDC"/>
    <w:rsid w:val="006B4651"/>
    <w:rsid w:val="006B6AF5"/>
    <w:rsid w:val="006B6BC8"/>
    <w:rsid w:val="006C07DF"/>
    <w:rsid w:val="006C1C81"/>
    <w:rsid w:val="006C1EA4"/>
    <w:rsid w:val="006C4F62"/>
    <w:rsid w:val="006C5574"/>
    <w:rsid w:val="006C6804"/>
    <w:rsid w:val="006C7451"/>
    <w:rsid w:val="006C78DB"/>
    <w:rsid w:val="006D00AF"/>
    <w:rsid w:val="006D0B0A"/>
    <w:rsid w:val="006D25D1"/>
    <w:rsid w:val="006D2F63"/>
    <w:rsid w:val="006D44DD"/>
    <w:rsid w:val="006D468A"/>
    <w:rsid w:val="006D6E8C"/>
    <w:rsid w:val="006D7B07"/>
    <w:rsid w:val="006E03AB"/>
    <w:rsid w:val="006E2BB8"/>
    <w:rsid w:val="006E2E13"/>
    <w:rsid w:val="006E394C"/>
    <w:rsid w:val="006E3F3E"/>
    <w:rsid w:val="006E40F6"/>
    <w:rsid w:val="006E5E71"/>
    <w:rsid w:val="006E63CF"/>
    <w:rsid w:val="006E759E"/>
    <w:rsid w:val="006E76E8"/>
    <w:rsid w:val="006F0E1B"/>
    <w:rsid w:val="006F1213"/>
    <w:rsid w:val="006F1926"/>
    <w:rsid w:val="006F1D3A"/>
    <w:rsid w:val="006F2877"/>
    <w:rsid w:val="006F2E39"/>
    <w:rsid w:val="006F3AD5"/>
    <w:rsid w:val="006F556B"/>
    <w:rsid w:val="006F57AE"/>
    <w:rsid w:val="006F6004"/>
    <w:rsid w:val="0070100D"/>
    <w:rsid w:val="007024F4"/>
    <w:rsid w:val="00704824"/>
    <w:rsid w:val="00705A66"/>
    <w:rsid w:val="00706766"/>
    <w:rsid w:val="00707B07"/>
    <w:rsid w:val="00707F40"/>
    <w:rsid w:val="00710D48"/>
    <w:rsid w:val="0071154B"/>
    <w:rsid w:val="00714DC4"/>
    <w:rsid w:val="007179CA"/>
    <w:rsid w:val="00720ACA"/>
    <w:rsid w:val="007213AA"/>
    <w:rsid w:val="00721737"/>
    <w:rsid w:val="007219AA"/>
    <w:rsid w:val="00721F2B"/>
    <w:rsid w:val="00724146"/>
    <w:rsid w:val="007259C5"/>
    <w:rsid w:val="0073563B"/>
    <w:rsid w:val="007359B9"/>
    <w:rsid w:val="00735D9B"/>
    <w:rsid w:val="00735DC0"/>
    <w:rsid w:val="00737CA3"/>
    <w:rsid w:val="00740166"/>
    <w:rsid w:val="00741BC0"/>
    <w:rsid w:val="00742073"/>
    <w:rsid w:val="007425FE"/>
    <w:rsid w:val="00743A5A"/>
    <w:rsid w:val="00745182"/>
    <w:rsid w:val="007460AD"/>
    <w:rsid w:val="00747541"/>
    <w:rsid w:val="00747D76"/>
    <w:rsid w:val="0075179E"/>
    <w:rsid w:val="00751CD2"/>
    <w:rsid w:val="00751F9B"/>
    <w:rsid w:val="00752242"/>
    <w:rsid w:val="007535C1"/>
    <w:rsid w:val="007542EA"/>
    <w:rsid w:val="0075469D"/>
    <w:rsid w:val="0075480C"/>
    <w:rsid w:val="007548D2"/>
    <w:rsid w:val="0075562D"/>
    <w:rsid w:val="0075639B"/>
    <w:rsid w:val="00760ECA"/>
    <w:rsid w:val="00761267"/>
    <w:rsid w:val="00761831"/>
    <w:rsid w:val="0076208E"/>
    <w:rsid w:val="00763122"/>
    <w:rsid w:val="0076312F"/>
    <w:rsid w:val="007642E0"/>
    <w:rsid w:val="00765858"/>
    <w:rsid w:val="00766938"/>
    <w:rsid w:val="00770F2F"/>
    <w:rsid w:val="00770FE7"/>
    <w:rsid w:val="00771441"/>
    <w:rsid w:val="00772D2D"/>
    <w:rsid w:val="00772FD9"/>
    <w:rsid w:val="007756FE"/>
    <w:rsid w:val="007760F2"/>
    <w:rsid w:val="00777449"/>
    <w:rsid w:val="0077781C"/>
    <w:rsid w:val="00777F04"/>
    <w:rsid w:val="00780097"/>
    <w:rsid w:val="0078131B"/>
    <w:rsid w:val="007814B7"/>
    <w:rsid w:val="00781FD8"/>
    <w:rsid w:val="00782D71"/>
    <w:rsid w:val="00784571"/>
    <w:rsid w:val="00784955"/>
    <w:rsid w:val="007859BF"/>
    <w:rsid w:val="007859F8"/>
    <w:rsid w:val="00787B8D"/>
    <w:rsid w:val="0079114F"/>
    <w:rsid w:val="007934E9"/>
    <w:rsid w:val="007945D3"/>
    <w:rsid w:val="007964C4"/>
    <w:rsid w:val="007965E9"/>
    <w:rsid w:val="007A18E6"/>
    <w:rsid w:val="007A1959"/>
    <w:rsid w:val="007A1CC5"/>
    <w:rsid w:val="007A1D29"/>
    <w:rsid w:val="007A5A0E"/>
    <w:rsid w:val="007A6AC3"/>
    <w:rsid w:val="007A785C"/>
    <w:rsid w:val="007B1E05"/>
    <w:rsid w:val="007B2342"/>
    <w:rsid w:val="007B303A"/>
    <w:rsid w:val="007B3F00"/>
    <w:rsid w:val="007B4510"/>
    <w:rsid w:val="007B6405"/>
    <w:rsid w:val="007B7EFE"/>
    <w:rsid w:val="007C0C71"/>
    <w:rsid w:val="007C11F3"/>
    <w:rsid w:val="007C1654"/>
    <w:rsid w:val="007C35B8"/>
    <w:rsid w:val="007C3CC2"/>
    <w:rsid w:val="007C3EC0"/>
    <w:rsid w:val="007C441A"/>
    <w:rsid w:val="007C541B"/>
    <w:rsid w:val="007C5F9C"/>
    <w:rsid w:val="007C6D92"/>
    <w:rsid w:val="007C7C8E"/>
    <w:rsid w:val="007C7DE1"/>
    <w:rsid w:val="007D021C"/>
    <w:rsid w:val="007D16AD"/>
    <w:rsid w:val="007D339D"/>
    <w:rsid w:val="007D3A74"/>
    <w:rsid w:val="007D3F22"/>
    <w:rsid w:val="007D50E7"/>
    <w:rsid w:val="007D5AEF"/>
    <w:rsid w:val="007D5C61"/>
    <w:rsid w:val="007D6CD4"/>
    <w:rsid w:val="007E118C"/>
    <w:rsid w:val="007E17C5"/>
    <w:rsid w:val="007E19DE"/>
    <w:rsid w:val="007E227E"/>
    <w:rsid w:val="007E3717"/>
    <w:rsid w:val="007E4241"/>
    <w:rsid w:val="007E5A2B"/>
    <w:rsid w:val="007E6838"/>
    <w:rsid w:val="007E7666"/>
    <w:rsid w:val="007E770D"/>
    <w:rsid w:val="007F1510"/>
    <w:rsid w:val="007F245F"/>
    <w:rsid w:val="007F2BFF"/>
    <w:rsid w:val="007F2C75"/>
    <w:rsid w:val="007F3AA2"/>
    <w:rsid w:val="007F58B9"/>
    <w:rsid w:val="007F5ED5"/>
    <w:rsid w:val="007F699A"/>
    <w:rsid w:val="00800BF3"/>
    <w:rsid w:val="0080254A"/>
    <w:rsid w:val="00803A0D"/>
    <w:rsid w:val="008044BD"/>
    <w:rsid w:val="0080454A"/>
    <w:rsid w:val="008074E4"/>
    <w:rsid w:val="00807C68"/>
    <w:rsid w:val="00807F9D"/>
    <w:rsid w:val="00810AD0"/>
    <w:rsid w:val="00810E01"/>
    <w:rsid w:val="00811BDB"/>
    <w:rsid w:val="0081471B"/>
    <w:rsid w:val="00815E1D"/>
    <w:rsid w:val="00816A2E"/>
    <w:rsid w:val="00816BB4"/>
    <w:rsid w:val="00822EF8"/>
    <w:rsid w:val="00825122"/>
    <w:rsid w:val="008301F1"/>
    <w:rsid w:val="008308C4"/>
    <w:rsid w:val="00831D44"/>
    <w:rsid w:val="008321EA"/>
    <w:rsid w:val="008324E0"/>
    <w:rsid w:val="00832A6E"/>
    <w:rsid w:val="00832CF5"/>
    <w:rsid w:val="00833193"/>
    <w:rsid w:val="008347A8"/>
    <w:rsid w:val="00834931"/>
    <w:rsid w:val="00837FF2"/>
    <w:rsid w:val="008424E0"/>
    <w:rsid w:val="008436DC"/>
    <w:rsid w:val="00843865"/>
    <w:rsid w:val="008449EE"/>
    <w:rsid w:val="00844E97"/>
    <w:rsid w:val="0084551B"/>
    <w:rsid w:val="00845F8C"/>
    <w:rsid w:val="008478DC"/>
    <w:rsid w:val="00851928"/>
    <w:rsid w:val="008520FA"/>
    <w:rsid w:val="00856DCB"/>
    <w:rsid w:val="0085766D"/>
    <w:rsid w:val="00860622"/>
    <w:rsid w:val="008608C5"/>
    <w:rsid w:val="008618A8"/>
    <w:rsid w:val="00862B42"/>
    <w:rsid w:val="008631C1"/>
    <w:rsid w:val="00863A0A"/>
    <w:rsid w:val="0086429B"/>
    <w:rsid w:val="00864316"/>
    <w:rsid w:val="00865681"/>
    <w:rsid w:val="00865D15"/>
    <w:rsid w:val="00871288"/>
    <w:rsid w:val="00871D58"/>
    <w:rsid w:val="00873217"/>
    <w:rsid w:val="0087334C"/>
    <w:rsid w:val="00876EB0"/>
    <w:rsid w:val="008770C3"/>
    <w:rsid w:val="00877B14"/>
    <w:rsid w:val="0088021B"/>
    <w:rsid w:val="0088066B"/>
    <w:rsid w:val="00880725"/>
    <w:rsid w:val="00883BCC"/>
    <w:rsid w:val="00883DD0"/>
    <w:rsid w:val="00885044"/>
    <w:rsid w:val="0088772E"/>
    <w:rsid w:val="008879D9"/>
    <w:rsid w:val="00887FF2"/>
    <w:rsid w:val="0089110E"/>
    <w:rsid w:val="00891A02"/>
    <w:rsid w:val="008921B6"/>
    <w:rsid w:val="008921FA"/>
    <w:rsid w:val="008928B7"/>
    <w:rsid w:val="00892DBD"/>
    <w:rsid w:val="00895B08"/>
    <w:rsid w:val="0089670D"/>
    <w:rsid w:val="00896986"/>
    <w:rsid w:val="00896F27"/>
    <w:rsid w:val="00896FFE"/>
    <w:rsid w:val="008A291D"/>
    <w:rsid w:val="008A2B27"/>
    <w:rsid w:val="008A499B"/>
    <w:rsid w:val="008A73D7"/>
    <w:rsid w:val="008A7FEF"/>
    <w:rsid w:val="008B1434"/>
    <w:rsid w:val="008B1830"/>
    <w:rsid w:val="008B1AA7"/>
    <w:rsid w:val="008B2D8A"/>
    <w:rsid w:val="008B3244"/>
    <w:rsid w:val="008B5B62"/>
    <w:rsid w:val="008B6241"/>
    <w:rsid w:val="008B673A"/>
    <w:rsid w:val="008B685C"/>
    <w:rsid w:val="008B7BA6"/>
    <w:rsid w:val="008C1ECF"/>
    <w:rsid w:val="008C268B"/>
    <w:rsid w:val="008C2C7B"/>
    <w:rsid w:val="008C40D5"/>
    <w:rsid w:val="008C4CC8"/>
    <w:rsid w:val="008C54A6"/>
    <w:rsid w:val="008C6F5B"/>
    <w:rsid w:val="008C789C"/>
    <w:rsid w:val="008C7919"/>
    <w:rsid w:val="008C7E88"/>
    <w:rsid w:val="008D01ED"/>
    <w:rsid w:val="008D3185"/>
    <w:rsid w:val="008D3A69"/>
    <w:rsid w:val="008D4844"/>
    <w:rsid w:val="008D612F"/>
    <w:rsid w:val="008D64EA"/>
    <w:rsid w:val="008D6EB6"/>
    <w:rsid w:val="008D7347"/>
    <w:rsid w:val="008E0814"/>
    <w:rsid w:val="008E31C0"/>
    <w:rsid w:val="008E4C88"/>
    <w:rsid w:val="008E4F82"/>
    <w:rsid w:val="008E555C"/>
    <w:rsid w:val="008E58F0"/>
    <w:rsid w:val="008E633A"/>
    <w:rsid w:val="008E6794"/>
    <w:rsid w:val="008E744F"/>
    <w:rsid w:val="008F015C"/>
    <w:rsid w:val="008F09C5"/>
    <w:rsid w:val="008F1523"/>
    <w:rsid w:val="008F45E4"/>
    <w:rsid w:val="008F66A9"/>
    <w:rsid w:val="0090068F"/>
    <w:rsid w:val="009006F6"/>
    <w:rsid w:val="009014AF"/>
    <w:rsid w:val="00902C00"/>
    <w:rsid w:val="0090407B"/>
    <w:rsid w:val="00904816"/>
    <w:rsid w:val="00905978"/>
    <w:rsid w:val="00906754"/>
    <w:rsid w:val="00910A84"/>
    <w:rsid w:val="00911FA1"/>
    <w:rsid w:val="0091292B"/>
    <w:rsid w:val="00914B41"/>
    <w:rsid w:val="00914C05"/>
    <w:rsid w:val="00916B79"/>
    <w:rsid w:val="00917439"/>
    <w:rsid w:val="00917D42"/>
    <w:rsid w:val="00920794"/>
    <w:rsid w:val="0092478D"/>
    <w:rsid w:val="009254CE"/>
    <w:rsid w:val="00925536"/>
    <w:rsid w:val="00925FB6"/>
    <w:rsid w:val="00930BBF"/>
    <w:rsid w:val="00932BC2"/>
    <w:rsid w:val="00934C0B"/>
    <w:rsid w:val="00936D37"/>
    <w:rsid w:val="00936F5A"/>
    <w:rsid w:val="0093789A"/>
    <w:rsid w:val="00937F1C"/>
    <w:rsid w:val="009403C1"/>
    <w:rsid w:val="00940B48"/>
    <w:rsid w:val="00941A13"/>
    <w:rsid w:val="00942404"/>
    <w:rsid w:val="0094265B"/>
    <w:rsid w:val="0094283F"/>
    <w:rsid w:val="009440EC"/>
    <w:rsid w:val="00944BA3"/>
    <w:rsid w:val="00946368"/>
    <w:rsid w:val="009466EC"/>
    <w:rsid w:val="009475E5"/>
    <w:rsid w:val="009516D0"/>
    <w:rsid w:val="009521BD"/>
    <w:rsid w:val="00952D7A"/>
    <w:rsid w:val="009568CD"/>
    <w:rsid w:val="00960D73"/>
    <w:rsid w:val="009612C1"/>
    <w:rsid w:val="00961FE2"/>
    <w:rsid w:val="0096284F"/>
    <w:rsid w:val="0096442C"/>
    <w:rsid w:val="00964E9D"/>
    <w:rsid w:val="00965C87"/>
    <w:rsid w:val="009678C8"/>
    <w:rsid w:val="0097285B"/>
    <w:rsid w:val="00974F7B"/>
    <w:rsid w:val="00981050"/>
    <w:rsid w:val="0098629F"/>
    <w:rsid w:val="00986C38"/>
    <w:rsid w:val="00990E23"/>
    <w:rsid w:val="00992062"/>
    <w:rsid w:val="00992400"/>
    <w:rsid w:val="00992AAA"/>
    <w:rsid w:val="009937A1"/>
    <w:rsid w:val="00995559"/>
    <w:rsid w:val="00995DFF"/>
    <w:rsid w:val="00996499"/>
    <w:rsid w:val="009A08A8"/>
    <w:rsid w:val="009A2063"/>
    <w:rsid w:val="009A29FE"/>
    <w:rsid w:val="009A2CF4"/>
    <w:rsid w:val="009A43AD"/>
    <w:rsid w:val="009A55A0"/>
    <w:rsid w:val="009A5A48"/>
    <w:rsid w:val="009A6D1E"/>
    <w:rsid w:val="009A6E0B"/>
    <w:rsid w:val="009B0CD4"/>
    <w:rsid w:val="009B0D39"/>
    <w:rsid w:val="009B0F59"/>
    <w:rsid w:val="009B23BC"/>
    <w:rsid w:val="009B33B7"/>
    <w:rsid w:val="009B3BD3"/>
    <w:rsid w:val="009B4220"/>
    <w:rsid w:val="009B4B60"/>
    <w:rsid w:val="009B5846"/>
    <w:rsid w:val="009B5B8F"/>
    <w:rsid w:val="009B7151"/>
    <w:rsid w:val="009C0694"/>
    <w:rsid w:val="009C07E1"/>
    <w:rsid w:val="009C085B"/>
    <w:rsid w:val="009C0FFC"/>
    <w:rsid w:val="009C1FDA"/>
    <w:rsid w:val="009C2C3A"/>
    <w:rsid w:val="009C2D63"/>
    <w:rsid w:val="009C36F4"/>
    <w:rsid w:val="009C42F1"/>
    <w:rsid w:val="009C4634"/>
    <w:rsid w:val="009C4ACB"/>
    <w:rsid w:val="009C5098"/>
    <w:rsid w:val="009C5DA6"/>
    <w:rsid w:val="009C699F"/>
    <w:rsid w:val="009D12A2"/>
    <w:rsid w:val="009D2DA8"/>
    <w:rsid w:val="009D3ADF"/>
    <w:rsid w:val="009D44E1"/>
    <w:rsid w:val="009D49E0"/>
    <w:rsid w:val="009D50A6"/>
    <w:rsid w:val="009D544C"/>
    <w:rsid w:val="009D5481"/>
    <w:rsid w:val="009E024E"/>
    <w:rsid w:val="009E0D72"/>
    <w:rsid w:val="009E1B32"/>
    <w:rsid w:val="009E2E7B"/>
    <w:rsid w:val="009E334E"/>
    <w:rsid w:val="009E351A"/>
    <w:rsid w:val="009E3C91"/>
    <w:rsid w:val="009E5007"/>
    <w:rsid w:val="009E5467"/>
    <w:rsid w:val="009E6236"/>
    <w:rsid w:val="009E71F1"/>
    <w:rsid w:val="009F002B"/>
    <w:rsid w:val="009F0CD1"/>
    <w:rsid w:val="009F2407"/>
    <w:rsid w:val="009F30D6"/>
    <w:rsid w:val="009F42F3"/>
    <w:rsid w:val="009F45A1"/>
    <w:rsid w:val="009F4E54"/>
    <w:rsid w:val="009F5C53"/>
    <w:rsid w:val="009F6C27"/>
    <w:rsid w:val="00A01406"/>
    <w:rsid w:val="00A020F0"/>
    <w:rsid w:val="00A025FA"/>
    <w:rsid w:val="00A02F2A"/>
    <w:rsid w:val="00A049A3"/>
    <w:rsid w:val="00A057DC"/>
    <w:rsid w:val="00A05957"/>
    <w:rsid w:val="00A0685B"/>
    <w:rsid w:val="00A06C58"/>
    <w:rsid w:val="00A0795E"/>
    <w:rsid w:val="00A0796A"/>
    <w:rsid w:val="00A107C4"/>
    <w:rsid w:val="00A10E61"/>
    <w:rsid w:val="00A12A87"/>
    <w:rsid w:val="00A13FDE"/>
    <w:rsid w:val="00A14184"/>
    <w:rsid w:val="00A14A8B"/>
    <w:rsid w:val="00A14AE4"/>
    <w:rsid w:val="00A151CB"/>
    <w:rsid w:val="00A153A0"/>
    <w:rsid w:val="00A16232"/>
    <w:rsid w:val="00A16B48"/>
    <w:rsid w:val="00A22F44"/>
    <w:rsid w:val="00A2432A"/>
    <w:rsid w:val="00A2649C"/>
    <w:rsid w:val="00A26991"/>
    <w:rsid w:val="00A26C0A"/>
    <w:rsid w:val="00A271ED"/>
    <w:rsid w:val="00A304CD"/>
    <w:rsid w:val="00A313FF"/>
    <w:rsid w:val="00A326E7"/>
    <w:rsid w:val="00A329C7"/>
    <w:rsid w:val="00A34429"/>
    <w:rsid w:val="00A36E0F"/>
    <w:rsid w:val="00A41212"/>
    <w:rsid w:val="00A4175F"/>
    <w:rsid w:val="00A4282C"/>
    <w:rsid w:val="00A4378E"/>
    <w:rsid w:val="00A4507D"/>
    <w:rsid w:val="00A45240"/>
    <w:rsid w:val="00A475B7"/>
    <w:rsid w:val="00A50BE5"/>
    <w:rsid w:val="00A528C0"/>
    <w:rsid w:val="00A54AC0"/>
    <w:rsid w:val="00A57FAC"/>
    <w:rsid w:val="00A631DE"/>
    <w:rsid w:val="00A658F6"/>
    <w:rsid w:val="00A6786B"/>
    <w:rsid w:val="00A67C61"/>
    <w:rsid w:val="00A67D2D"/>
    <w:rsid w:val="00A67D80"/>
    <w:rsid w:val="00A7018A"/>
    <w:rsid w:val="00A721C0"/>
    <w:rsid w:val="00A72A2A"/>
    <w:rsid w:val="00A72E56"/>
    <w:rsid w:val="00A72E9C"/>
    <w:rsid w:val="00A731C7"/>
    <w:rsid w:val="00A741EA"/>
    <w:rsid w:val="00A7491F"/>
    <w:rsid w:val="00A75046"/>
    <w:rsid w:val="00A775F1"/>
    <w:rsid w:val="00A779EF"/>
    <w:rsid w:val="00A80416"/>
    <w:rsid w:val="00A819CE"/>
    <w:rsid w:val="00A827AD"/>
    <w:rsid w:val="00A83552"/>
    <w:rsid w:val="00A83848"/>
    <w:rsid w:val="00A8410B"/>
    <w:rsid w:val="00A866A5"/>
    <w:rsid w:val="00A875D4"/>
    <w:rsid w:val="00A87ACA"/>
    <w:rsid w:val="00A87DED"/>
    <w:rsid w:val="00A87F28"/>
    <w:rsid w:val="00A9014A"/>
    <w:rsid w:val="00A90EFC"/>
    <w:rsid w:val="00A917FA"/>
    <w:rsid w:val="00A9226B"/>
    <w:rsid w:val="00A92563"/>
    <w:rsid w:val="00A93AAA"/>
    <w:rsid w:val="00A93BC6"/>
    <w:rsid w:val="00A93CE7"/>
    <w:rsid w:val="00A9541E"/>
    <w:rsid w:val="00A95DD0"/>
    <w:rsid w:val="00A96352"/>
    <w:rsid w:val="00A975FC"/>
    <w:rsid w:val="00AA185D"/>
    <w:rsid w:val="00AA2C53"/>
    <w:rsid w:val="00AA3729"/>
    <w:rsid w:val="00AA60DC"/>
    <w:rsid w:val="00AA77C8"/>
    <w:rsid w:val="00AA7F41"/>
    <w:rsid w:val="00AB1D39"/>
    <w:rsid w:val="00AB28BF"/>
    <w:rsid w:val="00AB3C2C"/>
    <w:rsid w:val="00AB4573"/>
    <w:rsid w:val="00AB466A"/>
    <w:rsid w:val="00AB5A13"/>
    <w:rsid w:val="00AB5FBE"/>
    <w:rsid w:val="00AB6D6E"/>
    <w:rsid w:val="00AC2852"/>
    <w:rsid w:val="00AC2ED3"/>
    <w:rsid w:val="00AC2F3A"/>
    <w:rsid w:val="00AC5093"/>
    <w:rsid w:val="00AC5CC2"/>
    <w:rsid w:val="00AC5D55"/>
    <w:rsid w:val="00AC6114"/>
    <w:rsid w:val="00AC62B2"/>
    <w:rsid w:val="00AC648D"/>
    <w:rsid w:val="00AD0ACB"/>
    <w:rsid w:val="00AD1922"/>
    <w:rsid w:val="00AD19B1"/>
    <w:rsid w:val="00AD1BF0"/>
    <w:rsid w:val="00AD224E"/>
    <w:rsid w:val="00AD2979"/>
    <w:rsid w:val="00AD2B55"/>
    <w:rsid w:val="00AD2C5A"/>
    <w:rsid w:val="00AD2EAD"/>
    <w:rsid w:val="00AD48F7"/>
    <w:rsid w:val="00AD4D12"/>
    <w:rsid w:val="00AD506C"/>
    <w:rsid w:val="00AD56F9"/>
    <w:rsid w:val="00AD66DA"/>
    <w:rsid w:val="00AD7182"/>
    <w:rsid w:val="00AE23A3"/>
    <w:rsid w:val="00AE3543"/>
    <w:rsid w:val="00AE382A"/>
    <w:rsid w:val="00AE4F7A"/>
    <w:rsid w:val="00AE6CBA"/>
    <w:rsid w:val="00AE74B2"/>
    <w:rsid w:val="00AF11DD"/>
    <w:rsid w:val="00AF323C"/>
    <w:rsid w:val="00AF4077"/>
    <w:rsid w:val="00AF5959"/>
    <w:rsid w:val="00AF639B"/>
    <w:rsid w:val="00AF652F"/>
    <w:rsid w:val="00AF6623"/>
    <w:rsid w:val="00AF6D6D"/>
    <w:rsid w:val="00AF7AEC"/>
    <w:rsid w:val="00B00121"/>
    <w:rsid w:val="00B022C6"/>
    <w:rsid w:val="00B03345"/>
    <w:rsid w:val="00B0350A"/>
    <w:rsid w:val="00B03A00"/>
    <w:rsid w:val="00B03DBB"/>
    <w:rsid w:val="00B04A18"/>
    <w:rsid w:val="00B04DE0"/>
    <w:rsid w:val="00B07069"/>
    <w:rsid w:val="00B107E1"/>
    <w:rsid w:val="00B1153D"/>
    <w:rsid w:val="00B1379E"/>
    <w:rsid w:val="00B138E6"/>
    <w:rsid w:val="00B138F4"/>
    <w:rsid w:val="00B1392C"/>
    <w:rsid w:val="00B13CC6"/>
    <w:rsid w:val="00B13D8F"/>
    <w:rsid w:val="00B13E4B"/>
    <w:rsid w:val="00B13F87"/>
    <w:rsid w:val="00B140E0"/>
    <w:rsid w:val="00B15972"/>
    <w:rsid w:val="00B15F0C"/>
    <w:rsid w:val="00B17979"/>
    <w:rsid w:val="00B202C4"/>
    <w:rsid w:val="00B22763"/>
    <w:rsid w:val="00B2508A"/>
    <w:rsid w:val="00B2596B"/>
    <w:rsid w:val="00B26EF7"/>
    <w:rsid w:val="00B274B0"/>
    <w:rsid w:val="00B30376"/>
    <w:rsid w:val="00B30572"/>
    <w:rsid w:val="00B334D0"/>
    <w:rsid w:val="00B341AE"/>
    <w:rsid w:val="00B34CB7"/>
    <w:rsid w:val="00B35CC8"/>
    <w:rsid w:val="00B362CE"/>
    <w:rsid w:val="00B36D1A"/>
    <w:rsid w:val="00B418FF"/>
    <w:rsid w:val="00B42FA9"/>
    <w:rsid w:val="00B436DF"/>
    <w:rsid w:val="00B5098B"/>
    <w:rsid w:val="00B51D42"/>
    <w:rsid w:val="00B52231"/>
    <w:rsid w:val="00B523FA"/>
    <w:rsid w:val="00B52BFD"/>
    <w:rsid w:val="00B55722"/>
    <w:rsid w:val="00B56034"/>
    <w:rsid w:val="00B5616A"/>
    <w:rsid w:val="00B57962"/>
    <w:rsid w:val="00B57DC8"/>
    <w:rsid w:val="00B60225"/>
    <w:rsid w:val="00B60313"/>
    <w:rsid w:val="00B6073E"/>
    <w:rsid w:val="00B60B2F"/>
    <w:rsid w:val="00B60C78"/>
    <w:rsid w:val="00B60CE0"/>
    <w:rsid w:val="00B610FD"/>
    <w:rsid w:val="00B61CE4"/>
    <w:rsid w:val="00B61EBC"/>
    <w:rsid w:val="00B64E70"/>
    <w:rsid w:val="00B66197"/>
    <w:rsid w:val="00B66706"/>
    <w:rsid w:val="00B7258D"/>
    <w:rsid w:val="00B7425B"/>
    <w:rsid w:val="00B74646"/>
    <w:rsid w:val="00B74C71"/>
    <w:rsid w:val="00B750E5"/>
    <w:rsid w:val="00B7735D"/>
    <w:rsid w:val="00B7742A"/>
    <w:rsid w:val="00B801A5"/>
    <w:rsid w:val="00B8027F"/>
    <w:rsid w:val="00B804DB"/>
    <w:rsid w:val="00B80DDD"/>
    <w:rsid w:val="00B81671"/>
    <w:rsid w:val="00B82952"/>
    <w:rsid w:val="00B848B8"/>
    <w:rsid w:val="00B85A36"/>
    <w:rsid w:val="00B85BBD"/>
    <w:rsid w:val="00B8653C"/>
    <w:rsid w:val="00B86796"/>
    <w:rsid w:val="00B9134D"/>
    <w:rsid w:val="00B927D2"/>
    <w:rsid w:val="00B9294C"/>
    <w:rsid w:val="00B934F3"/>
    <w:rsid w:val="00B93540"/>
    <w:rsid w:val="00B94597"/>
    <w:rsid w:val="00B94640"/>
    <w:rsid w:val="00B94791"/>
    <w:rsid w:val="00B9693D"/>
    <w:rsid w:val="00B96E58"/>
    <w:rsid w:val="00B97B7B"/>
    <w:rsid w:val="00BA3FF7"/>
    <w:rsid w:val="00BA6B9C"/>
    <w:rsid w:val="00BA7E57"/>
    <w:rsid w:val="00BB0F20"/>
    <w:rsid w:val="00BB3A11"/>
    <w:rsid w:val="00BB4C55"/>
    <w:rsid w:val="00BC08FB"/>
    <w:rsid w:val="00BC1C9B"/>
    <w:rsid w:val="00BC1D48"/>
    <w:rsid w:val="00BC5902"/>
    <w:rsid w:val="00BC6207"/>
    <w:rsid w:val="00BC735C"/>
    <w:rsid w:val="00BC736F"/>
    <w:rsid w:val="00BC745A"/>
    <w:rsid w:val="00BD0666"/>
    <w:rsid w:val="00BD0822"/>
    <w:rsid w:val="00BD36F7"/>
    <w:rsid w:val="00BD4A51"/>
    <w:rsid w:val="00BD646A"/>
    <w:rsid w:val="00BD688B"/>
    <w:rsid w:val="00BD6FDD"/>
    <w:rsid w:val="00BE1A96"/>
    <w:rsid w:val="00BE1DB2"/>
    <w:rsid w:val="00BE21FB"/>
    <w:rsid w:val="00BE27BD"/>
    <w:rsid w:val="00BE34CA"/>
    <w:rsid w:val="00BE3CB8"/>
    <w:rsid w:val="00BE3E35"/>
    <w:rsid w:val="00BE4367"/>
    <w:rsid w:val="00BE51B1"/>
    <w:rsid w:val="00BE5284"/>
    <w:rsid w:val="00BE5294"/>
    <w:rsid w:val="00BE6496"/>
    <w:rsid w:val="00BE6F5A"/>
    <w:rsid w:val="00BE70CF"/>
    <w:rsid w:val="00BE74DA"/>
    <w:rsid w:val="00BE752A"/>
    <w:rsid w:val="00BF0335"/>
    <w:rsid w:val="00BF1313"/>
    <w:rsid w:val="00BF1460"/>
    <w:rsid w:val="00BF14B7"/>
    <w:rsid w:val="00BF2058"/>
    <w:rsid w:val="00BF327D"/>
    <w:rsid w:val="00BF6A8F"/>
    <w:rsid w:val="00BF7D92"/>
    <w:rsid w:val="00C01FC0"/>
    <w:rsid w:val="00C04085"/>
    <w:rsid w:val="00C04665"/>
    <w:rsid w:val="00C0543D"/>
    <w:rsid w:val="00C05F9A"/>
    <w:rsid w:val="00C07BE2"/>
    <w:rsid w:val="00C104CE"/>
    <w:rsid w:val="00C115BB"/>
    <w:rsid w:val="00C11D4E"/>
    <w:rsid w:val="00C13DC7"/>
    <w:rsid w:val="00C14137"/>
    <w:rsid w:val="00C14970"/>
    <w:rsid w:val="00C14FE4"/>
    <w:rsid w:val="00C15218"/>
    <w:rsid w:val="00C15BE2"/>
    <w:rsid w:val="00C17E36"/>
    <w:rsid w:val="00C17EDD"/>
    <w:rsid w:val="00C20559"/>
    <w:rsid w:val="00C24753"/>
    <w:rsid w:val="00C24FD6"/>
    <w:rsid w:val="00C27118"/>
    <w:rsid w:val="00C27F42"/>
    <w:rsid w:val="00C32480"/>
    <w:rsid w:val="00C32F6B"/>
    <w:rsid w:val="00C3352B"/>
    <w:rsid w:val="00C3382A"/>
    <w:rsid w:val="00C33ED2"/>
    <w:rsid w:val="00C34921"/>
    <w:rsid w:val="00C356E8"/>
    <w:rsid w:val="00C368D9"/>
    <w:rsid w:val="00C36993"/>
    <w:rsid w:val="00C4006B"/>
    <w:rsid w:val="00C4289F"/>
    <w:rsid w:val="00C43008"/>
    <w:rsid w:val="00C44317"/>
    <w:rsid w:val="00C47ADB"/>
    <w:rsid w:val="00C503F3"/>
    <w:rsid w:val="00C5196B"/>
    <w:rsid w:val="00C52746"/>
    <w:rsid w:val="00C52EB3"/>
    <w:rsid w:val="00C5471F"/>
    <w:rsid w:val="00C55AAA"/>
    <w:rsid w:val="00C56CE7"/>
    <w:rsid w:val="00C5700C"/>
    <w:rsid w:val="00C6228B"/>
    <w:rsid w:val="00C65769"/>
    <w:rsid w:val="00C65F37"/>
    <w:rsid w:val="00C66549"/>
    <w:rsid w:val="00C672AF"/>
    <w:rsid w:val="00C67393"/>
    <w:rsid w:val="00C728B3"/>
    <w:rsid w:val="00C731A8"/>
    <w:rsid w:val="00C73DD4"/>
    <w:rsid w:val="00C73FCF"/>
    <w:rsid w:val="00C741F1"/>
    <w:rsid w:val="00C7521B"/>
    <w:rsid w:val="00C77E98"/>
    <w:rsid w:val="00C81172"/>
    <w:rsid w:val="00C82A9B"/>
    <w:rsid w:val="00C84286"/>
    <w:rsid w:val="00C852A7"/>
    <w:rsid w:val="00C85AAD"/>
    <w:rsid w:val="00C869FC"/>
    <w:rsid w:val="00C871EA"/>
    <w:rsid w:val="00C877F1"/>
    <w:rsid w:val="00C90033"/>
    <w:rsid w:val="00C90061"/>
    <w:rsid w:val="00C906FF"/>
    <w:rsid w:val="00C939D1"/>
    <w:rsid w:val="00C94305"/>
    <w:rsid w:val="00C94ED6"/>
    <w:rsid w:val="00C94F23"/>
    <w:rsid w:val="00C9541D"/>
    <w:rsid w:val="00C957DA"/>
    <w:rsid w:val="00C96814"/>
    <w:rsid w:val="00C96DEB"/>
    <w:rsid w:val="00C977C1"/>
    <w:rsid w:val="00C97945"/>
    <w:rsid w:val="00C979D0"/>
    <w:rsid w:val="00C97B6A"/>
    <w:rsid w:val="00CA1DD6"/>
    <w:rsid w:val="00CA3527"/>
    <w:rsid w:val="00CA356B"/>
    <w:rsid w:val="00CA447F"/>
    <w:rsid w:val="00CA4AF6"/>
    <w:rsid w:val="00CA5CCC"/>
    <w:rsid w:val="00CA7B99"/>
    <w:rsid w:val="00CA7FD1"/>
    <w:rsid w:val="00CB1967"/>
    <w:rsid w:val="00CB3765"/>
    <w:rsid w:val="00CB3E72"/>
    <w:rsid w:val="00CB4655"/>
    <w:rsid w:val="00CB5152"/>
    <w:rsid w:val="00CB7742"/>
    <w:rsid w:val="00CC0087"/>
    <w:rsid w:val="00CC0B7E"/>
    <w:rsid w:val="00CC3E60"/>
    <w:rsid w:val="00CC4761"/>
    <w:rsid w:val="00CC5B7C"/>
    <w:rsid w:val="00CC6029"/>
    <w:rsid w:val="00CC6FE2"/>
    <w:rsid w:val="00CC7D24"/>
    <w:rsid w:val="00CC7FBC"/>
    <w:rsid w:val="00CD138F"/>
    <w:rsid w:val="00CD3015"/>
    <w:rsid w:val="00CD4538"/>
    <w:rsid w:val="00CD481D"/>
    <w:rsid w:val="00CD797B"/>
    <w:rsid w:val="00CE0ACA"/>
    <w:rsid w:val="00CE5FCC"/>
    <w:rsid w:val="00CE7CA2"/>
    <w:rsid w:val="00CF01C6"/>
    <w:rsid w:val="00CF141D"/>
    <w:rsid w:val="00CF3021"/>
    <w:rsid w:val="00CF6072"/>
    <w:rsid w:val="00CF7424"/>
    <w:rsid w:val="00CF764F"/>
    <w:rsid w:val="00CF7DA0"/>
    <w:rsid w:val="00D008BD"/>
    <w:rsid w:val="00D0130D"/>
    <w:rsid w:val="00D01AEA"/>
    <w:rsid w:val="00D01D54"/>
    <w:rsid w:val="00D04B93"/>
    <w:rsid w:val="00D050A7"/>
    <w:rsid w:val="00D066AF"/>
    <w:rsid w:val="00D06ED2"/>
    <w:rsid w:val="00D071FF"/>
    <w:rsid w:val="00D073DD"/>
    <w:rsid w:val="00D13EDE"/>
    <w:rsid w:val="00D14737"/>
    <w:rsid w:val="00D1559F"/>
    <w:rsid w:val="00D15A88"/>
    <w:rsid w:val="00D1693F"/>
    <w:rsid w:val="00D16B4A"/>
    <w:rsid w:val="00D16DDB"/>
    <w:rsid w:val="00D2009F"/>
    <w:rsid w:val="00D207AF"/>
    <w:rsid w:val="00D213A2"/>
    <w:rsid w:val="00D21A83"/>
    <w:rsid w:val="00D22ADC"/>
    <w:rsid w:val="00D23A4E"/>
    <w:rsid w:val="00D23F96"/>
    <w:rsid w:val="00D249E7"/>
    <w:rsid w:val="00D24ECD"/>
    <w:rsid w:val="00D26EB3"/>
    <w:rsid w:val="00D26F91"/>
    <w:rsid w:val="00D26FBD"/>
    <w:rsid w:val="00D3071D"/>
    <w:rsid w:val="00D31554"/>
    <w:rsid w:val="00D33261"/>
    <w:rsid w:val="00D34345"/>
    <w:rsid w:val="00D34643"/>
    <w:rsid w:val="00D34CF0"/>
    <w:rsid w:val="00D350B7"/>
    <w:rsid w:val="00D357BE"/>
    <w:rsid w:val="00D37AC2"/>
    <w:rsid w:val="00D4125B"/>
    <w:rsid w:val="00D444DF"/>
    <w:rsid w:val="00D445AA"/>
    <w:rsid w:val="00D44ACE"/>
    <w:rsid w:val="00D46BA5"/>
    <w:rsid w:val="00D4762B"/>
    <w:rsid w:val="00D51888"/>
    <w:rsid w:val="00D52779"/>
    <w:rsid w:val="00D53A1B"/>
    <w:rsid w:val="00D54D16"/>
    <w:rsid w:val="00D57F9B"/>
    <w:rsid w:val="00D60505"/>
    <w:rsid w:val="00D612FF"/>
    <w:rsid w:val="00D61409"/>
    <w:rsid w:val="00D61887"/>
    <w:rsid w:val="00D620B7"/>
    <w:rsid w:val="00D644CA"/>
    <w:rsid w:val="00D66D53"/>
    <w:rsid w:val="00D70F66"/>
    <w:rsid w:val="00D71596"/>
    <w:rsid w:val="00D7168A"/>
    <w:rsid w:val="00D72BD2"/>
    <w:rsid w:val="00D73719"/>
    <w:rsid w:val="00D749AC"/>
    <w:rsid w:val="00D76681"/>
    <w:rsid w:val="00D76B17"/>
    <w:rsid w:val="00D7747A"/>
    <w:rsid w:val="00D80A44"/>
    <w:rsid w:val="00D81519"/>
    <w:rsid w:val="00D834E7"/>
    <w:rsid w:val="00D84114"/>
    <w:rsid w:val="00D85567"/>
    <w:rsid w:val="00D9020A"/>
    <w:rsid w:val="00D903A0"/>
    <w:rsid w:val="00D91F40"/>
    <w:rsid w:val="00D92BC2"/>
    <w:rsid w:val="00D93FAB"/>
    <w:rsid w:val="00D94285"/>
    <w:rsid w:val="00D977E2"/>
    <w:rsid w:val="00DA0873"/>
    <w:rsid w:val="00DA1153"/>
    <w:rsid w:val="00DA2460"/>
    <w:rsid w:val="00DA28B1"/>
    <w:rsid w:val="00DA38CB"/>
    <w:rsid w:val="00DA39F8"/>
    <w:rsid w:val="00DA40F1"/>
    <w:rsid w:val="00DA434B"/>
    <w:rsid w:val="00DA4570"/>
    <w:rsid w:val="00DA4E4C"/>
    <w:rsid w:val="00DA7EF1"/>
    <w:rsid w:val="00DB014B"/>
    <w:rsid w:val="00DB0A64"/>
    <w:rsid w:val="00DB1138"/>
    <w:rsid w:val="00DB1416"/>
    <w:rsid w:val="00DB1713"/>
    <w:rsid w:val="00DB1829"/>
    <w:rsid w:val="00DB41B4"/>
    <w:rsid w:val="00DB5591"/>
    <w:rsid w:val="00DC0426"/>
    <w:rsid w:val="00DC1A0C"/>
    <w:rsid w:val="00DC2665"/>
    <w:rsid w:val="00DC2D31"/>
    <w:rsid w:val="00DC44EC"/>
    <w:rsid w:val="00DC4F93"/>
    <w:rsid w:val="00DC5359"/>
    <w:rsid w:val="00DC74EB"/>
    <w:rsid w:val="00DD0BF2"/>
    <w:rsid w:val="00DD133A"/>
    <w:rsid w:val="00DD1DC1"/>
    <w:rsid w:val="00DD4D7F"/>
    <w:rsid w:val="00DD5341"/>
    <w:rsid w:val="00DD58C8"/>
    <w:rsid w:val="00DD6E11"/>
    <w:rsid w:val="00DD7280"/>
    <w:rsid w:val="00DE1626"/>
    <w:rsid w:val="00DE199C"/>
    <w:rsid w:val="00DE1A3A"/>
    <w:rsid w:val="00DE1BC6"/>
    <w:rsid w:val="00DE23FA"/>
    <w:rsid w:val="00DE2A69"/>
    <w:rsid w:val="00DE3554"/>
    <w:rsid w:val="00DE35C7"/>
    <w:rsid w:val="00DE5CB3"/>
    <w:rsid w:val="00DE5F64"/>
    <w:rsid w:val="00DE6CDE"/>
    <w:rsid w:val="00DE72CB"/>
    <w:rsid w:val="00DF1912"/>
    <w:rsid w:val="00DF1C34"/>
    <w:rsid w:val="00DF24CE"/>
    <w:rsid w:val="00DF3077"/>
    <w:rsid w:val="00DF38EE"/>
    <w:rsid w:val="00DF3B3F"/>
    <w:rsid w:val="00DF5F59"/>
    <w:rsid w:val="00DF6790"/>
    <w:rsid w:val="00E01236"/>
    <w:rsid w:val="00E016FF"/>
    <w:rsid w:val="00E02001"/>
    <w:rsid w:val="00E02D80"/>
    <w:rsid w:val="00E036CD"/>
    <w:rsid w:val="00E06BB1"/>
    <w:rsid w:val="00E105EA"/>
    <w:rsid w:val="00E11D99"/>
    <w:rsid w:val="00E13B8E"/>
    <w:rsid w:val="00E1435E"/>
    <w:rsid w:val="00E1565F"/>
    <w:rsid w:val="00E16FF8"/>
    <w:rsid w:val="00E17323"/>
    <w:rsid w:val="00E173F0"/>
    <w:rsid w:val="00E222B5"/>
    <w:rsid w:val="00E24337"/>
    <w:rsid w:val="00E243AC"/>
    <w:rsid w:val="00E24C7C"/>
    <w:rsid w:val="00E26C3D"/>
    <w:rsid w:val="00E26C9B"/>
    <w:rsid w:val="00E26EC0"/>
    <w:rsid w:val="00E31DD4"/>
    <w:rsid w:val="00E3420B"/>
    <w:rsid w:val="00E35D88"/>
    <w:rsid w:val="00E36EC8"/>
    <w:rsid w:val="00E412B9"/>
    <w:rsid w:val="00E431F9"/>
    <w:rsid w:val="00E468AA"/>
    <w:rsid w:val="00E50171"/>
    <w:rsid w:val="00E501B0"/>
    <w:rsid w:val="00E50946"/>
    <w:rsid w:val="00E5283A"/>
    <w:rsid w:val="00E52DD0"/>
    <w:rsid w:val="00E54782"/>
    <w:rsid w:val="00E5497C"/>
    <w:rsid w:val="00E54DCF"/>
    <w:rsid w:val="00E550CE"/>
    <w:rsid w:val="00E55E58"/>
    <w:rsid w:val="00E55F4B"/>
    <w:rsid w:val="00E57438"/>
    <w:rsid w:val="00E60A8C"/>
    <w:rsid w:val="00E60E74"/>
    <w:rsid w:val="00E61420"/>
    <w:rsid w:val="00E61728"/>
    <w:rsid w:val="00E62013"/>
    <w:rsid w:val="00E62FA4"/>
    <w:rsid w:val="00E63CCC"/>
    <w:rsid w:val="00E670BA"/>
    <w:rsid w:val="00E670DB"/>
    <w:rsid w:val="00E6775C"/>
    <w:rsid w:val="00E71A65"/>
    <w:rsid w:val="00E722EB"/>
    <w:rsid w:val="00E729DD"/>
    <w:rsid w:val="00E730CF"/>
    <w:rsid w:val="00E7371F"/>
    <w:rsid w:val="00E76746"/>
    <w:rsid w:val="00E775BB"/>
    <w:rsid w:val="00E80607"/>
    <w:rsid w:val="00E806A3"/>
    <w:rsid w:val="00E812CC"/>
    <w:rsid w:val="00E81393"/>
    <w:rsid w:val="00E82424"/>
    <w:rsid w:val="00E847D2"/>
    <w:rsid w:val="00E84958"/>
    <w:rsid w:val="00E91D28"/>
    <w:rsid w:val="00E93A17"/>
    <w:rsid w:val="00E93C48"/>
    <w:rsid w:val="00E940E9"/>
    <w:rsid w:val="00E943BE"/>
    <w:rsid w:val="00E94740"/>
    <w:rsid w:val="00E95619"/>
    <w:rsid w:val="00E9641A"/>
    <w:rsid w:val="00EA0071"/>
    <w:rsid w:val="00EA03E3"/>
    <w:rsid w:val="00EA12A3"/>
    <w:rsid w:val="00EA1526"/>
    <w:rsid w:val="00EA2259"/>
    <w:rsid w:val="00EA2787"/>
    <w:rsid w:val="00EA3FC5"/>
    <w:rsid w:val="00EA4733"/>
    <w:rsid w:val="00EA5516"/>
    <w:rsid w:val="00EA66A6"/>
    <w:rsid w:val="00EA6E72"/>
    <w:rsid w:val="00EA7649"/>
    <w:rsid w:val="00EA77FC"/>
    <w:rsid w:val="00EB004B"/>
    <w:rsid w:val="00EB1A4E"/>
    <w:rsid w:val="00EB3C0B"/>
    <w:rsid w:val="00EB4BF1"/>
    <w:rsid w:val="00EC1768"/>
    <w:rsid w:val="00EC2543"/>
    <w:rsid w:val="00EC33B6"/>
    <w:rsid w:val="00EC3F27"/>
    <w:rsid w:val="00EC4F0F"/>
    <w:rsid w:val="00EC503E"/>
    <w:rsid w:val="00EC616C"/>
    <w:rsid w:val="00EC7A3B"/>
    <w:rsid w:val="00ED1372"/>
    <w:rsid w:val="00ED346A"/>
    <w:rsid w:val="00ED3DC4"/>
    <w:rsid w:val="00ED47B3"/>
    <w:rsid w:val="00ED4810"/>
    <w:rsid w:val="00ED58FA"/>
    <w:rsid w:val="00ED5AD8"/>
    <w:rsid w:val="00ED5FA5"/>
    <w:rsid w:val="00ED6136"/>
    <w:rsid w:val="00ED72D9"/>
    <w:rsid w:val="00EE1F81"/>
    <w:rsid w:val="00EE258C"/>
    <w:rsid w:val="00EE4E4E"/>
    <w:rsid w:val="00EE4FC1"/>
    <w:rsid w:val="00EE551C"/>
    <w:rsid w:val="00EE5856"/>
    <w:rsid w:val="00EE5F0A"/>
    <w:rsid w:val="00EE60B4"/>
    <w:rsid w:val="00EE66E4"/>
    <w:rsid w:val="00EE71D8"/>
    <w:rsid w:val="00EE791C"/>
    <w:rsid w:val="00EE7A5D"/>
    <w:rsid w:val="00EF02F1"/>
    <w:rsid w:val="00EF0980"/>
    <w:rsid w:val="00EF1B1E"/>
    <w:rsid w:val="00EF34AB"/>
    <w:rsid w:val="00EF5BFD"/>
    <w:rsid w:val="00EF5C69"/>
    <w:rsid w:val="00EF68ED"/>
    <w:rsid w:val="00F00BFA"/>
    <w:rsid w:val="00F01FBD"/>
    <w:rsid w:val="00F020B2"/>
    <w:rsid w:val="00F046E2"/>
    <w:rsid w:val="00F052C0"/>
    <w:rsid w:val="00F05D3B"/>
    <w:rsid w:val="00F0694B"/>
    <w:rsid w:val="00F0700A"/>
    <w:rsid w:val="00F11142"/>
    <w:rsid w:val="00F112D3"/>
    <w:rsid w:val="00F12719"/>
    <w:rsid w:val="00F12B11"/>
    <w:rsid w:val="00F134F3"/>
    <w:rsid w:val="00F14AAC"/>
    <w:rsid w:val="00F15AD2"/>
    <w:rsid w:val="00F20474"/>
    <w:rsid w:val="00F218F0"/>
    <w:rsid w:val="00F22A9D"/>
    <w:rsid w:val="00F22EF1"/>
    <w:rsid w:val="00F2426C"/>
    <w:rsid w:val="00F250BE"/>
    <w:rsid w:val="00F25715"/>
    <w:rsid w:val="00F25D26"/>
    <w:rsid w:val="00F262B5"/>
    <w:rsid w:val="00F27117"/>
    <w:rsid w:val="00F3030F"/>
    <w:rsid w:val="00F3237F"/>
    <w:rsid w:val="00F34BA7"/>
    <w:rsid w:val="00F36B6D"/>
    <w:rsid w:val="00F379AF"/>
    <w:rsid w:val="00F37E92"/>
    <w:rsid w:val="00F40C14"/>
    <w:rsid w:val="00F416C1"/>
    <w:rsid w:val="00F42771"/>
    <w:rsid w:val="00F42D6A"/>
    <w:rsid w:val="00F43E29"/>
    <w:rsid w:val="00F43F30"/>
    <w:rsid w:val="00F44221"/>
    <w:rsid w:val="00F45446"/>
    <w:rsid w:val="00F508E6"/>
    <w:rsid w:val="00F5186A"/>
    <w:rsid w:val="00F51B95"/>
    <w:rsid w:val="00F51E54"/>
    <w:rsid w:val="00F52185"/>
    <w:rsid w:val="00F52193"/>
    <w:rsid w:val="00F52C2D"/>
    <w:rsid w:val="00F52D77"/>
    <w:rsid w:val="00F54260"/>
    <w:rsid w:val="00F543E7"/>
    <w:rsid w:val="00F54E4D"/>
    <w:rsid w:val="00F5525F"/>
    <w:rsid w:val="00F555CF"/>
    <w:rsid w:val="00F558AD"/>
    <w:rsid w:val="00F55DDC"/>
    <w:rsid w:val="00F576DE"/>
    <w:rsid w:val="00F578F1"/>
    <w:rsid w:val="00F57C56"/>
    <w:rsid w:val="00F60962"/>
    <w:rsid w:val="00F60B8A"/>
    <w:rsid w:val="00F62889"/>
    <w:rsid w:val="00F62C03"/>
    <w:rsid w:val="00F643D5"/>
    <w:rsid w:val="00F64A60"/>
    <w:rsid w:val="00F65071"/>
    <w:rsid w:val="00F65D33"/>
    <w:rsid w:val="00F66B52"/>
    <w:rsid w:val="00F66EF5"/>
    <w:rsid w:val="00F67509"/>
    <w:rsid w:val="00F67F86"/>
    <w:rsid w:val="00F71054"/>
    <w:rsid w:val="00F734F7"/>
    <w:rsid w:val="00F737B2"/>
    <w:rsid w:val="00F75910"/>
    <w:rsid w:val="00F80698"/>
    <w:rsid w:val="00F80ABF"/>
    <w:rsid w:val="00F81000"/>
    <w:rsid w:val="00F8167C"/>
    <w:rsid w:val="00F842FF"/>
    <w:rsid w:val="00F84730"/>
    <w:rsid w:val="00F84C51"/>
    <w:rsid w:val="00F84C58"/>
    <w:rsid w:val="00F85F29"/>
    <w:rsid w:val="00F904A8"/>
    <w:rsid w:val="00F90F67"/>
    <w:rsid w:val="00F947F3"/>
    <w:rsid w:val="00F94912"/>
    <w:rsid w:val="00F9536B"/>
    <w:rsid w:val="00FA03BD"/>
    <w:rsid w:val="00FA07FC"/>
    <w:rsid w:val="00FA3222"/>
    <w:rsid w:val="00FA4D42"/>
    <w:rsid w:val="00FA6167"/>
    <w:rsid w:val="00FA6B45"/>
    <w:rsid w:val="00FA6C1A"/>
    <w:rsid w:val="00FB0E35"/>
    <w:rsid w:val="00FB165D"/>
    <w:rsid w:val="00FB1901"/>
    <w:rsid w:val="00FB7939"/>
    <w:rsid w:val="00FB7DC8"/>
    <w:rsid w:val="00FC09F4"/>
    <w:rsid w:val="00FC2989"/>
    <w:rsid w:val="00FC29B7"/>
    <w:rsid w:val="00FC450C"/>
    <w:rsid w:val="00FC5498"/>
    <w:rsid w:val="00FC5F34"/>
    <w:rsid w:val="00FC6D10"/>
    <w:rsid w:val="00FC6E1F"/>
    <w:rsid w:val="00FD0AC0"/>
    <w:rsid w:val="00FD1060"/>
    <w:rsid w:val="00FD66D3"/>
    <w:rsid w:val="00FE03F9"/>
    <w:rsid w:val="00FE1BB8"/>
    <w:rsid w:val="00FE1CDD"/>
    <w:rsid w:val="00FE236F"/>
    <w:rsid w:val="00FE2A64"/>
    <w:rsid w:val="00FE3311"/>
    <w:rsid w:val="00FE34A6"/>
    <w:rsid w:val="00FE4134"/>
    <w:rsid w:val="00FE4DEA"/>
    <w:rsid w:val="00FE50FA"/>
    <w:rsid w:val="00FE7777"/>
    <w:rsid w:val="00FF2D48"/>
    <w:rsid w:val="00FF3049"/>
    <w:rsid w:val="00FF444A"/>
    <w:rsid w:val="00FF4749"/>
    <w:rsid w:val="00FF586A"/>
    <w:rsid w:val="00FF5C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28B6F154-FE4E-49B3-9993-941145383F2B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y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4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74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182"/>
  </w:style>
  <w:style w:type="paragraph" w:styleId="Footer">
    <w:name w:val="footer"/>
    <w:aliases w:val="Doc Footer"/>
    <w:basedOn w:val="Normal"/>
    <w:link w:val="FooterChar"/>
    <w:uiPriority w:val="99"/>
    <w:unhideWhenUsed/>
    <w:rsid w:val="00745182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Doc Footer Char"/>
    <w:basedOn w:val="DefaultParagraphFont"/>
    <w:link w:val="Footer"/>
    <w:uiPriority w:val="99"/>
    <w:rsid w:val="00745182"/>
  </w:style>
  <w:style w:type="paragraph" w:styleId="ListParagraph">
    <w:name w:val="List Paragraph"/>
    <w:basedOn w:val="Normal"/>
    <w:link w:val="ListParagraphChar"/>
    <w:uiPriority w:val="34"/>
    <w:qFormat/>
    <w:rsid w:val="00A779E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A3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5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3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5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56B"/>
    <w:rPr>
      <w:b/>
      <w:bCs/>
      <w:sz w:val="20"/>
      <w:szCs w:val="20"/>
    </w:rPr>
  </w:style>
  <w:style w:type="paragraph" w:styleId="NoSpacing">
    <w:name w:val="No Spacing"/>
    <w:uiPriority w:val="1"/>
    <w:qFormat/>
    <w:rsid w:val="00CF01C6"/>
    <w:rPr>
      <w:rFonts w:ascii="Arial" w:eastAsia="Calibri" w:hAnsi="Arial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49F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AuditBodyText">
    <w:name w:val="Audit Body Text"/>
    <w:basedOn w:val="Normal"/>
    <w:link w:val="AuditBodyTextChar"/>
    <w:qFormat/>
    <w:rsid w:val="00110164"/>
    <w:pPr>
      <w:tabs>
        <w:tab w:val="left" w:pos="6840"/>
      </w:tabs>
      <w:spacing w:after="120"/>
      <w:jc w:val="both"/>
    </w:pPr>
    <w:rPr>
      <w:rFonts w:ascii="Verdana" w:hAnsi="Verdana" w:cs="Arial"/>
    </w:rPr>
  </w:style>
  <w:style w:type="character" w:customStyle="1" w:styleId="AuditBodyTextChar">
    <w:name w:val="Audit Body Text Char"/>
    <w:basedOn w:val="BodyTextChar"/>
    <w:link w:val="AuditBodyText"/>
    <w:rsid w:val="00110164"/>
    <w:rPr>
      <w:rFonts w:ascii="Verdana" w:hAnsi="Verdana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01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164"/>
    <w:rPr>
      <w:sz w:val="24"/>
      <w:szCs w:val="24"/>
      <w:lang w:eastAsia="en-US"/>
    </w:rPr>
  </w:style>
  <w:style w:type="paragraph" w:customStyle="1" w:styleId="Default">
    <w:name w:val="Default"/>
    <w:rsid w:val="00025F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B19EB"/>
    <w:rPr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4D3D20"/>
    <w:rPr>
      <w:sz w:val="24"/>
      <w:szCs w:val="24"/>
      <w:lang w:eastAsia="en-US"/>
    </w:rPr>
  </w:style>
  <w:style w:type="paragraph" w:customStyle="1" w:styleId="AuditHeading2">
    <w:name w:val="Audit Heading 2"/>
    <w:basedOn w:val="AuditBodyText"/>
    <w:next w:val="AuditBodyText"/>
    <w:qFormat/>
    <w:rsid w:val="00081938"/>
    <w:pPr>
      <w:widowControl w:val="0"/>
      <w:numPr>
        <w:ilvl w:val="1"/>
        <w:numId w:val="9"/>
      </w:numPr>
      <w:tabs>
        <w:tab w:val="clear" w:pos="6840"/>
      </w:tabs>
      <w:spacing w:before="100" w:beforeAutospacing="1" w:after="240"/>
      <w:outlineLvl w:val="1"/>
    </w:pPr>
    <w:rPr>
      <w:rFonts w:cs="Times New Roman"/>
      <w:b/>
      <w:color w:val="000000"/>
    </w:rPr>
  </w:style>
  <w:style w:type="paragraph" w:customStyle="1" w:styleId="AuditHeading1">
    <w:name w:val="Audit Heading 1"/>
    <w:basedOn w:val="Normal"/>
    <w:next w:val="AuditHeading2"/>
    <w:link w:val="AuditHeading1Char"/>
    <w:qFormat/>
    <w:rsid w:val="00081938"/>
    <w:pPr>
      <w:widowControl w:val="0"/>
      <w:numPr>
        <w:numId w:val="9"/>
      </w:numPr>
      <w:spacing w:after="240"/>
      <w:jc w:val="both"/>
      <w:outlineLvl w:val="0"/>
    </w:pPr>
    <w:rPr>
      <w:rFonts w:ascii="Verdana" w:hAnsi="Verdana" w:cs="Arial"/>
      <w:b/>
      <w:color w:val="000000"/>
    </w:rPr>
  </w:style>
  <w:style w:type="character" w:customStyle="1" w:styleId="AuditHeading1Char">
    <w:name w:val="Audit Heading 1 Char"/>
    <w:basedOn w:val="DefaultParagraphFont"/>
    <w:link w:val="AuditHeading1"/>
    <w:rsid w:val="00081938"/>
    <w:rPr>
      <w:rFonts w:ascii="Verdana" w:hAnsi="Verdana" w:cs="Arial"/>
      <w:b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w&amp;url=http://www.velindre-tr.wales.nhs.uk/&amp;ei=2IufVa_JDOO07ga864v4Dw&amp;bvm=bv.96952980,d.ZGU&amp;psig=AFQjCNEsVIexARj9MR_9VyMTfXMgjFElvw&amp;ust=1436605779246665" TargetMode="External" /><Relationship Id="rId13" Type="http://schemas.openxmlformats.org/officeDocument/2006/relationships/header" Target="head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23" Type="http://schemas.microsoft.com/office/2016/09/relationships/commentsIds" Target="commentsIds.xml" /><Relationship Id="rId10" Type="http://schemas.openxmlformats.org/officeDocument/2006/relationships/image" Target="media/image2.emf" /><Relationship Id="rId4" Type="http://schemas.openxmlformats.org/officeDocument/2006/relationships/settings" Target="settings.xml" /><Relationship Id="rId9" Type="http://schemas.openxmlformats.org/officeDocument/2006/relationships/image" Target="media/image1.jpg" /><Relationship Id="rId14" Type="http://schemas.openxmlformats.org/officeDocument/2006/relationships/footer" Target="footer1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4.emf" /></Relationships>

</file>

<file path=word/_rels/header3.xml.rels><?xml version="1.0" encoding="UTF-8"?>
<Relationships xmlns="http://schemas.openxmlformats.org/package/2006/relationships"><Relationship Id="rId1" Type="http://schemas.openxmlformats.org/officeDocument/2006/relationships/image" Target="media/image4.emf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4693C-28FF-4E5C-A6D2-B3DED37E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2481</Words>
  <Characters>14148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16596</CharactersWithSpaces>
  <SharedDoc>false</SharedDoc>
  <HLinks>
    <vt:vector size="6" baseType="variant">
      <vt:variant>
        <vt:i4>6357045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.uk/url?sa=i&amp;rct=j&amp;q=&amp;esrc=s&amp;frm=1&amp;source=images&amp;cd=&amp;cad=rja&amp;uact=8&amp;ved=0CAcQjRw&amp;url=http://www.velindre-tr.wales.nhs.uk/&amp;ei=2IufVa_JDOO07ga864v4Dw&amp;bvm=bv.96952980,d.ZGU&amp;psig=AFQjCNEsVIexARj9MR_9VyMTfXMgjFElvw&amp;ust=1436605779246665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Chubb</dc:creator>
  <cp:lastModifiedBy>Oliver Owen</cp:lastModifiedBy>
  <cp:revision>2</cp:revision>
  <cp:lastPrinted>2020-02-21T12:34:00Z</cp:lastPrinted>
  <dcterms:created xsi:type="dcterms:W3CDTF">2021-03-01T10:18:00Z</dcterms:created>
  <dcterms:modified xsi:type="dcterms:W3CDTF">2021-03-01T10:18:00Z</dcterms:modified>
</cp:coreProperties>
</file>